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89B42" w14:textId="2AFEB747" w:rsidR="005238E3" w:rsidRPr="006F68EC" w:rsidRDefault="003555C6" w:rsidP="005238E3">
      <w:pPr>
        <w:pStyle w:val="Body"/>
        <w:rPr>
          <w:color w:val="auto"/>
        </w:rPr>
      </w:pPr>
      <w:r w:rsidRPr="003555C6">
        <w:rPr>
          <w:rFonts w:eastAsia="Times New Roman" w:cs="Calibri"/>
          <w:b/>
          <w:bCs/>
          <w:noProof/>
          <w:sz w:val="16"/>
          <w:szCs w:val="16"/>
          <w:bdr w:val="none" w:sz="0" w:space="0" w:color="auto"/>
          <w:lang w:val="es-ES" w:eastAsia="es-ES"/>
        </w:rPr>
        <mc:AlternateContent>
          <mc:Choice Requires="wps">
            <w:drawing>
              <wp:anchor distT="45720" distB="45720" distL="114300" distR="114300" simplePos="0" relativeHeight="251659264" behindDoc="0" locked="0" layoutInCell="1" allowOverlap="1" wp14:anchorId="78550874" wp14:editId="7132392F">
                <wp:simplePos x="0" y="0"/>
                <wp:positionH relativeFrom="column">
                  <wp:posOffset>2615565</wp:posOffset>
                </wp:positionH>
                <wp:positionV relativeFrom="paragraph">
                  <wp:posOffset>757555</wp:posOffset>
                </wp:positionV>
                <wp:extent cx="3282950" cy="1404620"/>
                <wp:effectExtent l="0" t="0" r="12700"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404620"/>
                        </a:xfrm>
                        <a:prstGeom prst="rect">
                          <a:avLst/>
                        </a:prstGeom>
                        <a:solidFill>
                          <a:srgbClr val="FFFFFF"/>
                        </a:solidFill>
                        <a:ln w="9525">
                          <a:solidFill>
                            <a:srgbClr val="000000"/>
                          </a:solidFill>
                          <a:miter lim="800000"/>
                          <a:headEnd/>
                          <a:tailEnd/>
                        </a:ln>
                      </wps:spPr>
                      <wps:txbx>
                        <w:txbxContent>
                          <w:p w14:paraId="56DBB6D8" w14:textId="77777777" w:rsidR="003555C6" w:rsidRPr="007D67CF" w:rsidRDefault="003555C6" w:rsidP="003555C6">
                            <w:pPr>
                              <w:pStyle w:val="Body"/>
                              <w:rPr>
                                <w:rFonts w:ascii="Consolas" w:eastAsia="Consolas" w:hAnsi="Consolas" w:cs="Consolas"/>
                                <w:sz w:val="20"/>
                                <w:szCs w:val="20"/>
                              </w:rPr>
                            </w:pPr>
                            <w:r w:rsidRPr="007D67CF">
                              <w:rPr>
                                <w:rFonts w:ascii="Consolas" w:eastAsia="Consolas" w:hAnsi="Consolas" w:cs="Consolas"/>
                                <w:sz w:val="20"/>
                                <w:szCs w:val="20"/>
                                <w:lang w:val="en-US"/>
                              </w:rPr>
                              <w:t>Paired t-test</w:t>
                            </w:r>
                          </w:p>
                          <w:p w14:paraId="46026DAF" w14:textId="77777777" w:rsidR="003555C6" w:rsidRPr="007D67CF" w:rsidRDefault="003555C6" w:rsidP="003555C6">
                            <w:pPr>
                              <w:pStyle w:val="Body"/>
                              <w:rPr>
                                <w:rFonts w:ascii="Consolas" w:eastAsia="Consolas" w:hAnsi="Consolas" w:cs="Consolas"/>
                                <w:sz w:val="20"/>
                                <w:szCs w:val="20"/>
                                <w:lang w:val="en-US"/>
                              </w:rPr>
                            </w:pPr>
                          </w:p>
                          <w:p w14:paraId="6636BE05" w14:textId="77777777" w:rsidR="003555C6" w:rsidRPr="007D67CF" w:rsidRDefault="003555C6" w:rsidP="003555C6">
                            <w:pPr>
                              <w:pStyle w:val="Body"/>
                              <w:rPr>
                                <w:rFonts w:ascii="Consolas" w:eastAsia="Consolas" w:hAnsi="Consolas" w:cs="Consolas"/>
                                <w:sz w:val="20"/>
                                <w:szCs w:val="20"/>
                              </w:rPr>
                            </w:pPr>
                            <w:proofErr w:type="gramStart"/>
                            <w:r w:rsidRPr="007D67CF">
                              <w:rPr>
                                <w:rFonts w:ascii="Consolas" w:eastAsia="Consolas" w:hAnsi="Consolas" w:cs="Consolas"/>
                                <w:sz w:val="20"/>
                                <w:szCs w:val="20"/>
                                <w:lang w:val="en-US"/>
                              </w:rPr>
                              <w:t>data</w:t>
                            </w:r>
                            <w:proofErr w:type="gramEnd"/>
                            <w:r w:rsidRPr="007D67CF">
                              <w:rPr>
                                <w:rFonts w:ascii="Consolas" w:eastAsia="Consolas" w:hAnsi="Consolas" w:cs="Consolas"/>
                                <w:sz w:val="20"/>
                                <w:szCs w:val="20"/>
                                <w:lang w:val="en-US"/>
                              </w:rPr>
                              <w:t xml:space="preserve">:  Vulnerability to cold and Vulnerability to heat. </w:t>
                            </w:r>
                          </w:p>
                          <w:p w14:paraId="5D24B1C9" w14:textId="77777777" w:rsidR="003555C6" w:rsidRPr="00AD0D17" w:rsidRDefault="003555C6" w:rsidP="003555C6">
                            <w:pPr>
                              <w:pStyle w:val="Body"/>
                              <w:rPr>
                                <w:rFonts w:ascii="Consolas" w:eastAsia="Consolas" w:hAnsi="Consolas" w:cs="Consolas"/>
                                <w:sz w:val="20"/>
                                <w:szCs w:val="20"/>
                                <w:lang w:val="de-DE"/>
                              </w:rPr>
                            </w:pPr>
                            <w:r w:rsidRPr="00AD0D17">
                              <w:rPr>
                                <w:rFonts w:ascii="Consolas" w:eastAsia="Consolas" w:hAnsi="Consolas" w:cs="Consolas"/>
                                <w:sz w:val="20"/>
                                <w:szCs w:val="20"/>
                                <w:lang w:val="de-DE"/>
                              </w:rPr>
                              <w:t xml:space="preserve">t = 4.9611, </w:t>
                            </w:r>
                          </w:p>
                          <w:p w14:paraId="63C56268" w14:textId="77777777" w:rsidR="003555C6" w:rsidRPr="00AD0D17" w:rsidRDefault="003555C6" w:rsidP="003555C6">
                            <w:pPr>
                              <w:pStyle w:val="Body"/>
                              <w:rPr>
                                <w:rFonts w:ascii="Consolas" w:eastAsia="Consolas" w:hAnsi="Consolas" w:cs="Consolas"/>
                                <w:sz w:val="20"/>
                                <w:szCs w:val="20"/>
                                <w:lang w:val="de-DE"/>
                              </w:rPr>
                            </w:pPr>
                            <w:r w:rsidRPr="00AD0D17">
                              <w:rPr>
                                <w:rFonts w:ascii="Consolas" w:eastAsia="Consolas" w:hAnsi="Consolas" w:cs="Consolas"/>
                                <w:sz w:val="20"/>
                                <w:szCs w:val="20"/>
                                <w:lang w:val="de-DE"/>
                              </w:rPr>
                              <w:t xml:space="preserve">df = 41, </w:t>
                            </w:r>
                          </w:p>
                          <w:p w14:paraId="265D0953" w14:textId="77777777" w:rsidR="003555C6" w:rsidRPr="00AD0D17" w:rsidRDefault="003555C6" w:rsidP="003555C6">
                            <w:pPr>
                              <w:pStyle w:val="Body"/>
                              <w:rPr>
                                <w:rFonts w:ascii="Consolas" w:eastAsia="Consolas" w:hAnsi="Consolas" w:cs="Consolas"/>
                                <w:sz w:val="20"/>
                                <w:szCs w:val="20"/>
                                <w:lang w:val="de-DE"/>
                              </w:rPr>
                            </w:pPr>
                            <w:r w:rsidRPr="00AD0D17">
                              <w:rPr>
                                <w:rFonts w:ascii="Consolas" w:eastAsia="Consolas" w:hAnsi="Consolas" w:cs="Consolas"/>
                                <w:sz w:val="20"/>
                                <w:szCs w:val="20"/>
                                <w:lang w:val="de-DE"/>
                              </w:rPr>
                              <w:t>p-value = 6.355e-06</w:t>
                            </w:r>
                          </w:p>
                          <w:p w14:paraId="5A3B6AF3" w14:textId="77777777" w:rsidR="003555C6" w:rsidRPr="007D67CF" w:rsidRDefault="003555C6" w:rsidP="003555C6">
                            <w:pPr>
                              <w:pStyle w:val="Body"/>
                              <w:rPr>
                                <w:rFonts w:ascii="Consolas" w:eastAsia="Consolas" w:hAnsi="Consolas" w:cs="Consolas"/>
                                <w:sz w:val="20"/>
                                <w:szCs w:val="20"/>
                              </w:rPr>
                            </w:pPr>
                            <w:proofErr w:type="gramStart"/>
                            <w:r w:rsidRPr="007D67CF">
                              <w:rPr>
                                <w:rFonts w:ascii="Consolas" w:eastAsia="Consolas" w:hAnsi="Consolas" w:cs="Consolas"/>
                                <w:sz w:val="20"/>
                                <w:szCs w:val="20"/>
                                <w:lang w:val="en-US"/>
                              </w:rPr>
                              <w:t>alternative</w:t>
                            </w:r>
                            <w:proofErr w:type="gramEnd"/>
                            <w:r w:rsidRPr="007D67CF">
                              <w:rPr>
                                <w:rFonts w:ascii="Consolas" w:eastAsia="Consolas" w:hAnsi="Consolas" w:cs="Consolas"/>
                                <w:sz w:val="20"/>
                                <w:szCs w:val="20"/>
                                <w:lang w:val="en-US"/>
                              </w:rPr>
                              <w:t xml:space="preserve"> hypothesis: true difference in means is greater than 0</w:t>
                            </w:r>
                          </w:p>
                          <w:p w14:paraId="3482D627" w14:textId="77777777" w:rsidR="003555C6" w:rsidRPr="007D67CF" w:rsidRDefault="003555C6" w:rsidP="003555C6">
                            <w:pPr>
                              <w:pStyle w:val="Body"/>
                              <w:rPr>
                                <w:rFonts w:ascii="Consolas" w:eastAsia="Consolas" w:hAnsi="Consolas" w:cs="Consolas"/>
                                <w:sz w:val="20"/>
                                <w:szCs w:val="20"/>
                              </w:rPr>
                            </w:pPr>
                            <w:r w:rsidRPr="007D67CF">
                              <w:rPr>
                                <w:rFonts w:ascii="Consolas" w:eastAsia="Consolas" w:hAnsi="Consolas" w:cs="Consolas"/>
                                <w:sz w:val="20"/>
                                <w:szCs w:val="20"/>
                                <w:lang w:val="en-US"/>
                              </w:rPr>
                              <w:t>95 percent confidence interval: (6.37, ∞)</w:t>
                            </w:r>
                          </w:p>
                          <w:p w14:paraId="1A5E62E6" w14:textId="77777777" w:rsidR="003555C6" w:rsidRPr="007D67CF" w:rsidRDefault="003555C6" w:rsidP="003555C6">
                            <w:pPr>
                              <w:pStyle w:val="Body"/>
                              <w:rPr>
                                <w:sz w:val="20"/>
                                <w:szCs w:val="20"/>
                              </w:rPr>
                            </w:pPr>
                            <w:proofErr w:type="gramStart"/>
                            <w:r w:rsidRPr="007D67CF">
                              <w:rPr>
                                <w:rFonts w:ascii="Consolas" w:eastAsia="Consolas" w:hAnsi="Consolas" w:cs="Consolas"/>
                                <w:sz w:val="20"/>
                                <w:szCs w:val="20"/>
                                <w:lang w:val="en-US"/>
                              </w:rPr>
                              <w:t>mean</w:t>
                            </w:r>
                            <w:proofErr w:type="gramEnd"/>
                            <w:r w:rsidRPr="007D67CF">
                              <w:rPr>
                                <w:rFonts w:ascii="Consolas" w:eastAsia="Consolas" w:hAnsi="Consolas" w:cs="Consolas"/>
                                <w:sz w:val="20"/>
                                <w:szCs w:val="20"/>
                                <w:lang w:val="en-US"/>
                              </w:rPr>
                              <w:t xml:space="preserve"> of the differences: 9.64%. </w:t>
                            </w:r>
                          </w:p>
                          <w:p w14:paraId="3204C508" w14:textId="77777777" w:rsidR="003555C6" w:rsidRPr="003555C6" w:rsidRDefault="003555C6">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550874" id="_x0000_t202" coordsize="21600,21600" o:spt="202" path="m,l,21600r21600,l21600,xe">
                <v:stroke joinstyle="miter"/>
                <v:path gradientshapeok="t" o:connecttype="rect"/>
              </v:shapetype>
              <v:shape id="Cuadro de texto 2" o:spid="_x0000_s1026" type="#_x0000_t202" style="position:absolute;margin-left:205.95pt;margin-top:59.65pt;width:258.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">
                <v:textbox style="mso-fit-shape-to-text:t">
                  <w:txbxContent>
                    <w:p w14:paraId="56DBB6D8" w14:textId="77777777" w:rsidR="003555C6" w:rsidRPr="007D67CF" w:rsidRDefault="003555C6" w:rsidP="003555C6">
                      <w:pPr>
                        <w:pStyle w:val="Body"/>
                        <w:rPr>
                          <w:rFonts w:ascii="Consolas" w:eastAsia="Consolas" w:hAnsi="Consolas" w:cs="Consolas"/>
                          <w:sz w:val="20"/>
                          <w:szCs w:val="20"/>
                        </w:rPr>
                      </w:pPr>
                      <w:r w:rsidRPr="007D67CF">
                        <w:rPr>
                          <w:rFonts w:ascii="Consolas" w:eastAsia="Consolas" w:hAnsi="Consolas" w:cs="Consolas"/>
                          <w:sz w:val="20"/>
                          <w:szCs w:val="20"/>
                          <w:lang w:val="en-US"/>
                        </w:rPr>
                        <w:t>Paired t-test</w:t>
                      </w:r>
                    </w:p>
                    <w:p w14:paraId="46026DAF" w14:textId="77777777" w:rsidR="003555C6" w:rsidRPr="007D67CF" w:rsidRDefault="003555C6" w:rsidP="003555C6">
                      <w:pPr>
                        <w:pStyle w:val="Body"/>
                        <w:rPr>
                          <w:rFonts w:ascii="Consolas" w:eastAsia="Consolas" w:hAnsi="Consolas" w:cs="Consolas"/>
                          <w:sz w:val="20"/>
                          <w:szCs w:val="20"/>
                          <w:lang w:val="en-US"/>
                        </w:rPr>
                      </w:pPr>
                    </w:p>
                    <w:p w14:paraId="6636BE05" w14:textId="77777777" w:rsidR="003555C6" w:rsidRPr="007D67CF" w:rsidRDefault="003555C6" w:rsidP="003555C6">
                      <w:pPr>
                        <w:pStyle w:val="Body"/>
                        <w:rPr>
                          <w:rFonts w:ascii="Consolas" w:eastAsia="Consolas" w:hAnsi="Consolas" w:cs="Consolas"/>
                          <w:sz w:val="20"/>
                          <w:szCs w:val="20"/>
                        </w:rPr>
                      </w:pPr>
                      <w:proofErr w:type="gramStart"/>
                      <w:r w:rsidRPr="007D67CF">
                        <w:rPr>
                          <w:rFonts w:ascii="Consolas" w:eastAsia="Consolas" w:hAnsi="Consolas" w:cs="Consolas"/>
                          <w:sz w:val="20"/>
                          <w:szCs w:val="20"/>
                          <w:lang w:val="en-US"/>
                        </w:rPr>
                        <w:t>data</w:t>
                      </w:r>
                      <w:proofErr w:type="gramEnd"/>
                      <w:r w:rsidRPr="007D67CF">
                        <w:rPr>
                          <w:rFonts w:ascii="Consolas" w:eastAsia="Consolas" w:hAnsi="Consolas" w:cs="Consolas"/>
                          <w:sz w:val="20"/>
                          <w:szCs w:val="20"/>
                          <w:lang w:val="en-US"/>
                        </w:rPr>
                        <w:t xml:space="preserve">:  Vulnerability to cold and Vulnerability to heat. </w:t>
                      </w:r>
                    </w:p>
                    <w:p w14:paraId="5D24B1C9" w14:textId="77777777" w:rsidR="003555C6" w:rsidRPr="00AD0D17" w:rsidRDefault="003555C6" w:rsidP="003555C6">
                      <w:pPr>
                        <w:pStyle w:val="Body"/>
                        <w:rPr>
                          <w:rFonts w:ascii="Consolas" w:eastAsia="Consolas" w:hAnsi="Consolas" w:cs="Consolas"/>
                          <w:sz w:val="20"/>
                          <w:szCs w:val="20"/>
                          <w:lang w:val="de-DE"/>
                        </w:rPr>
                      </w:pPr>
                      <w:r w:rsidRPr="00AD0D17">
                        <w:rPr>
                          <w:rFonts w:ascii="Consolas" w:eastAsia="Consolas" w:hAnsi="Consolas" w:cs="Consolas"/>
                          <w:sz w:val="20"/>
                          <w:szCs w:val="20"/>
                          <w:lang w:val="de-DE"/>
                        </w:rPr>
                        <w:t xml:space="preserve">t = 4.9611, </w:t>
                      </w:r>
                    </w:p>
                    <w:p w14:paraId="63C56268" w14:textId="77777777" w:rsidR="003555C6" w:rsidRPr="00AD0D17" w:rsidRDefault="003555C6" w:rsidP="003555C6">
                      <w:pPr>
                        <w:pStyle w:val="Body"/>
                        <w:rPr>
                          <w:rFonts w:ascii="Consolas" w:eastAsia="Consolas" w:hAnsi="Consolas" w:cs="Consolas"/>
                          <w:sz w:val="20"/>
                          <w:szCs w:val="20"/>
                          <w:lang w:val="de-DE"/>
                        </w:rPr>
                      </w:pPr>
                      <w:r w:rsidRPr="00AD0D17">
                        <w:rPr>
                          <w:rFonts w:ascii="Consolas" w:eastAsia="Consolas" w:hAnsi="Consolas" w:cs="Consolas"/>
                          <w:sz w:val="20"/>
                          <w:szCs w:val="20"/>
                          <w:lang w:val="de-DE"/>
                        </w:rPr>
                        <w:t xml:space="preserve">df = 41, </w:t>
                      </w:r>
                    </w:p>
                    <w:p w14:paraId="265D0953" w14:textId="77777777" w:rsidR="003555C6" w:rsidRPr="00AD0D17" w:rsidRDefault="003555C6" w:rsidP="003555C6">
                      <w:pPr>
                        <w:pStyle w:val="Body"/>
                        <w:rPr>
                          <w:rFonts w:ascii="Consolas" w:eastAsia="Consolas" w:hAnsi="Consolas" w:cs="Consolas"/>
                          <w:sz w:val="20"/>
                          <w:szCs w:val="20"/>
                          <w:lang w:val="de-DE"/>
                        </w:rPr>
                      </w:pPr>
                      <w:r w:rsidRPr="00AD0D17">
                        <w:rPr>
                          <w:rFonts w:ascii="Consolas" w:eastAsia="Consolas" w:hAnsi="Consolas" w:cs="Consolas"/>
                          <w:sz w:val="20"/>
                          <w:szCs w:val="20"/>
                          <w:lang w:val="de-DE"/>
                        </w:rPr>
                        <w:t>p-value = 6.355e-06</w:t>
                      </w:r>
                    </w:p>
                    <w:p w14:paraId="5A3B6AF3" w14:textId="77777777" w:rsidR="003555C6" w:rsidRPr="007D67CF" w:rsidRDefault="003555C6" w:rsidP="003555C6">
                      <w:pPr>
                        <w:pStyle w:val="Body"/>
                        <w:rPr>
                          <w:rFonts w:ascii="Consolas" w:eastAsia="Consolas" w:hAnsi="Consolas" w:cs="Consolas"/>
                          <w:sz w:val="20"/>
                          <w:szCs w:val="20"/>
                        </w:rPr>
                      </w:pPr>
                      <w:proofErr w:type="gramStart"/>
                      <w:r w:rsidRPr="007D67CF">
                        <w:rPr>
                          <w:rFonts w:ascii="Consolas" w:eastAsia="Consolas" w:hAnsi="Consolas" w:cs="Consolas"/>
                          <w:sz w:val="20"/>
                          <w:szCs w:val="20"/>
                          <w:lang w:val="en-US"/>
                        </w:rPr>
                        <w:t>alternative</w:t>
                      </w:r>
                      <w:proofErr w:type="gramEnd"/>
                      <w:r w:rsidRPr="007D67CF">
                        <w:rPr>
                          <w:rFonts w:ascii="Consolas" w:eastAsia="Consolas" w:hAnsi="Consolas" w:cs="Consolas"/>
                          <w:sz w:val="20"/>
                          <w:szCs w:val="20"/>
                          <w:lang w:val="en-US"/>
                        </w:rPr>
                        <w:t xml:space="preserve"> hypothesis: true difference in means is greater than 0</w:t>
                      </w:r>
                    </w:p>
                    <w:p w14:paraId="3482D627" w14:textId="77777777" w:rsidR="003555C6" w:rsidRPr="007D67CF" w:rsidRDefault="003555C6" w:rsidP="003555C6">
                      <w:pPr>
                        <w:pStyle w:val="Body"/>
                        <w:rPr>
                          <w:rFonts w:ascii="Consolas" w:eastAsia="Consolas" w:hAnsi="Consolas" w:cs="Consolas"/>
                          <w:sz w:val="20"/>
                          <w:szCs w:val="20"/>
                        </w:rPr>
                      </w:pPr>
                      <w:r w:rsidRPr="007D67CF">
                        <w:rPr>
                          <w:rFonts w:ascii="Consolas" w:eastAsia="Consolas" w:hAnsi="Consolas" w:cs="Consolas"/>
                          <w:sz w:val="20"/>
                          <w:szCs w:val="20"/>
                          <w:lang w:val="en-US"/>
                        </w:rPr>
                        <w:t>95 percent confidence interval: (6.37, ∞)</w:t>
                      </w:r>
                    </w:p>
                    <w:p w14:paraId="1A5E62E6" w14:textId="77777777" w:rsidR="003555C6" w:rsidRPr="007D67CF" w:rsidRDefault="003555C6" w:rsidP="003555C6">
                      <w:pPr>
                        <w:pStyle w:val="Body"/>
                        <w:rPr>
                          <w:sz w:val="20"/>
                          <w:szCs w:val="20"/>
                        </w:rPr>
                      </w:pPr>
                      <w:proofErr w:type="gramStart"/>
                      <w:r w:rsidRPr="007D67CF">
                        <w:rPr>
                          <w:rFonts w:ascii="Consolas" w:eastAsia="Consolas" w:hAnsi="Consolas" w:cs="Consolas"/>
                          <w:sz w:val="20"/>
                          <w:szCs w:val="20"/>
                          <w:lang w:val="en-US"/>
                        </w:rPr>
                        <w:t>mean</w:t>
                      </w:r>
                      <w:proofErr w:type="gramEnd"/>
                      <w:r w:rsidRPr="007D67CF">
                        <w:rPr>
                          <w:rFonts w:ascii="Consolas" w:eastAsia="Consolas" w:hAnsi="Consolas" w:cs="Consolas"/>
                          <w:sz w:val="20"/>
                          <w:szCs w:val="20"/>
                          <w:lang w:val="en-US"/>
                        </w:rPr>
                        <w:t xml:space="preserve"> of the differences: 9.64%. </w:t>
                      </w:r>
                    </w:p>
                    <w:p w14:paraId="3204C508" w14:textId="77777777" w:rsidR="003555C6" w:rsidRPr="003555C6" w:rsidRDefault="003555C6">
                      <w:pPr>
                        <w:rPr>
                          <w:lang w:val="en-GB"/>
                        </w:rPr>
                      </w:pPr>
                    </w:p>
                  </w:txbxContent>
                </v:textbox>
                <w10:wrap type="square"/>
              </v:shape>
            </w:pict>
          </mc:Fallback>
        </mc:AlternateContent>
      </w:r>
      <w:r w:rsidR="00004ED2">
        <w:rPr>
          <w:b/>
          <w:bCs/>
        </w:rPr>
        <w:t xml:space="preserve">Supplementary table 1. </w:t>
      </w:r>
      <w:r>
        <w:rPr>
          <w:b/>
          <w:bCs/>
        </w:rPr>
        <w:t xml:space="preserve">Population Vulnerability to </w:t>
      </w:r>
      <w:r w:rsidR="005238E3">
        <w:rPr>
          <w:b/>
          <w:bCs/>
        </w:rPr>
        <w:t>Extreme Cold Days and Extreme Heat Days</w:t>
      </w:r>
      <w:r>
        <w:rPr>
          <w:b/>
          <w:bCs/>
        </w:rPr>
        <w:t xml:space="preserve"> in Rura</w:t>
      </w:r>
      <w:bookmarkStart w:id="0" w:name="_GoBack"/>
      <w:bookmarkEnd w:id="0"/>
      <w:r>
        <w:rPr>
          <w:b/>
          <w:bCs/>
        </w:rPr>
        <w:t xml:space="preserve">l and Urban Municipalities in Ten Provinces in Spain. </w:t>
      </w:r>
      <w:r w:rsidR="00C835C2">
        <w:rPr>
          <w:lang w:val="en-US"/>
        </w:rPr>
        <w:t xml:space="preserve">The vulnerability data for extreme heat days </w:t>
      </w:r>
      <w:r w:rsidR="005238E3">
        <w:rPr>
          <w:lang w:val="en-US"/>
        </w:rPr>
        <w:t xml:space="preserve">comes from </w:t>
      </w:r>
      <w:r w:rsidR="005238E3" w:rsidRPr="006F68EC">
        <w:rPr>
          <w:lang w:val="en-US"/>
        </w:rPr>
        <w:fldChar w:fldCharType="begin"/>
      </w:r>
      <w:r w:rsidR="00C835C2" w:rsidRPr="006F68EC">
        <w:rPr>
          <w:lang w:val="en-US"/>
        </w:rPr>
        <w:instrText xml:space="preserve"> ADDIN ZOTERO_ITEM CSL_CITATION {"citationID":"xmOVrgLD","properties":{"formattedCitation":"(L\\uc0\\u243{}pez-Bueno et\\uc0\\u160{}al., 2021)","plainCitation":"(López-Bueno et al., 2021)","noteIndex":0},"citationItems":[{"id":638,"uris":["http://zotero.org/users/3626877/items/YPIINHBS"],"itemData":{"id":638,"type":"article-journal","abstract":"Introduction: There is currently little knowledge and few published works on the subject of vulnerability to heat in rural environments at the country level. Therefore, the objective of this study was to determine whether rural areas are more vulnerable to extreme heat than urban areas in Spain. This study aimed to analyze whether a pattern of vulnerability depends on contextual, environmental, demographic, economic and housing variables.\nMethods: An ecological, longitudinal and retrospective study was carried out based on time series data between January 01, 2000 and December 31, 2013 in 42 geographic areas in 10 provinces in Spain. We first analyzed the functional relationship between the mortality rate per million inhabitants and maximum daily temperature (Tmax). We then determined the summer temperature threshold (Pthreshold) (June–September) at which in­ creases in mortality are produced that are attributable to heat. In a second phase, based on Pthreshold, a vulnerability variable was calculated, and its distribution was analyzed using mixed linear models from the Poisson family (link = log). In these models, the dependent variable was vulnerability, and the independent variables were exposure to high temperatures, aridity of the climate, deprivation index, percentage of people over age 65, rurality index, percentage of housing built prior to 1980 and condition of dwellings.\nResults: Rurality was a protective factor, and vulnerability in urban areas was six times greater. In contrast, risk factors included aridity (RR = 5.89 (2.26 15.36)), living in cool summer zones (2.69 (1.23, 5.91)), poverty (4.05 (1.91 8.59)) and the percentage of dysfunctional housing (1.13 (1.04 1.24)).\nConclusions: Rural areas are less vulnerable to extreme heat than the urban areas analyzed. Also, population groups with worse working conditions and higher percentages of dwellings in poor conditions are more vulnerable.","container-title":"Environmental Research","DOI":"10.1016/j.envres.2021.112213","ISSN":"00139351","journalAbbreviation":"Environmental Research","language":"en","page":"112213","source":"DOI.org (Crossref)","title":"Analysis of vulnerability to heat in rural and urban areas in Spain: What factors explain Heat's geographic behavior?","title-short":"Analysis of vulnerability to heat in rural and urban areas in Spain","author":[{"family":"López-Bueno","given":"J.A."},{"family":"Navas-Martín","given":"M.A."},{"family":"Díaz","given":"J."},{"family":"Mirón","given":"I.J."},{"family":"Luna","given":"M.Y."},{"family":"Sánchez-Martínez","given":"G."},{"family":"Culqui","given":"D."},{"family":"Linares","given":"C."}],"issued":{"date-parts":[["2021",10]]}}}],"schema":"https://github.com/citation-style-language/schema/raw/master/csl-citation.json"} </w:instrText>
      </w:r>
      <w:r w:rsidR="005238E3" w:rsidRPr="006F68EC">
        <w:rPr>
          <w:lang w:val="en-US"/>
        </w:rPr>
        <w:fldChar w:fldCharType="separate"/>
      </w:r>
      <w:r w:rsidR="00C835C2" w:rsidRPr="006F68EC">
        <w:rPr>
          <w:lang w:val="en-US"/>
        </w:rPr>
        <w:t>(López-Bueno et al., 2021)</w:t>
      </w:r>
      <w:r w:rsidR="005238E3" w:rsidRPr="006F68EC">
        <w:rPr>
          <w:lang w:val="en-US"/>
        </w:rPr>
        <w:fldChar w:fldCharType="end"/>
      </w:r>
      <w:r w:rsidR="005238E3" w:rsidRPr="006F68EC">
        <w:rPr>
          <w:lang w:val="en-US"/>
        </w:rPr>
        <w:t xml:space="preserve">. </w:t>
      </w:r>
      <w:proofErr w:type="spellStart"/>
      <w:r w:rsidR="005238E3" w:rsidRPr="006F68EC">
        <w:rPr>
          <w:lang w:val="en-US"/>
        </w:rPr>
        <w:t>Isocode</w:t>
      </w:r>
      <w:proofErr w:type="spellEnd"/>
      <w:r w:rsidR="005238E3" w:rsidRPr="006F68EC">
        <w:rPr>
          <w:lang w:val="en-US"/>
        </w:rPr>
        <w:t xml:space="preserve"> is a meaningless numerical code that identifies each different </w:t>
      </w:r>
      <w:proofErr w:type="spellStart"/>
      <w:r w:rsidR="005238E3" w:rsidRPr="006F68EC">
        <w:rPr>
          <w:lang w:val="en-US"/>
        </w:rPr>
        <w:t>isoclimatic</w:t>
      </w:r>
      <w:proofErr w:type="spellEnd"/>
      <w:r w:rsidR="005238E3" w:rsidRPr="006F68EC">
        <w:rPr>
          <w:lang w:val="en-US"/>
        </w:rPr>
        <w:t xml:space="preserve"> zone.</w:t>
      </w:r>
      <w:r w:rsidR="005238E3" w:rsidRPr="006F68EC">
        <w:rPr>
          <w:b/>
          <w:bCs/>
          <w:color w:val="auto"/>
        </w:rPr>
        <w:t xml:space="preserve"> </w:t>
      </w:r>
    </w:p>
    <w:p w14:paraId="162798BA" w14:textId="385553C9" w:rsidR="003555C6" w:rsidRPr="003555C6" w:rsidRDefault="003555C6" w:rsidP="003555C6">
      <w:pPr>
        <w:pStyle w:val="Body"/>
        <w:rPr>
          <w:b/>
          <w:bCs/>
        </w:rPr>
      </w:pPr>
    </w:p>
    <w:tbl>
      <w:tblPr>
        <w:tblW w:w="3271" w:type="dxa"/>
        <w:tblLook w:val="04A0" w:firstRow="1" w:lastRow="0" w:firstColumn="1" w:lastColumn="0" w:noHBand="0" w:noVBand="1"/>
      </w:tblPr>
      <w:tblGrid>
        <w:gridCol w:w="703"/>
        <w:gridCol w:w="629"/>
        <w:gridCol w:w="1074"/>
        <w:gridCol w:w="1074"/>
      </w:tblGrid>
      <w:tr w:rsidR="003555C6" w:rsidRPr="00EA7085" w14:paraId="7295B3A2" w14:textId="77777777" w:rsidTr="003555C6">
        <w:trPr>
          <w:trHeight w:val="262"/>
        </w:trPr>
        <w:tc>
          <w:tcPr>
            <w:tcW w:w="533" w:type="dxa"/>
            <w:tcBorders>
              <w:top w:val="nil"/>
              <w:left w:val="nil"/>
              <w:bottom w:val="single" w:sz="4" w:space="0" w:color="auto"/>
              <w:right w:val="nil"/>
            </w:tcBorders>
            <w:shd w:val="clear" w:color="000000" w:fill="FFFFFF"/>
            <w:vAlign w:val="center"/>
            <w:hideMark/>
          </w:tcPr>
          <w:p w14:paraId="081ADD8F"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6"/>
                <w:szCs w:val="16"/>
                <w:bdr w:val="none" w:sz="0" w:space="0" w:color="auto"/>
                <w:lang w:val="en-GB" w:eastAsia="en-GB"/>
              </w:rPr>
            </w:pPr>
            <w:proofErr w:type="spellStart"/>
            <w:r w:rsidRPr="005238E3">
              <w:rPr>
                <w:rFonts w:ascii="Calibri" w:eastAsia="Times New Roman" w:hAnsi="Calibri" w:cs="Calibri"/>
                <w:b/>
                <w:bCs/>
                <w:sz w:val="16"/>
                <w:szCs w:val="16"/>
                <w:bdr w:val="none" w:sz="0" w:space="0" w:color="auto"/>
                <w:lang w:val="en-GB" w:eastAsia="en-GB"/>
              </w:rPr>
              <w:t>Iscode</w:t>
            </w:r>
            <w:proofErr w:type="spellEnd"/>
          </w:p>
        </w:tc>
        <w:tc>
          <w:tcPr>
            <w:tcW w:w="490" w:type="dxa"/>
            <w:tcBorders>
              <w:top w:val="nil"/>
              <w:left w:val="nil"/>
              <w:bottom w:val="single" w:sz="4" w:space="0" w:color="auto"/>
              <w:right w:val="nil"/>
            </w:tcBorders>
            <w:shd w:val="clear" w:color="000000" w:fill="FFFFFF"/>
            <w:vAlign w:val="center"/>
            <w:hideMark/>
          </w:tcPr>
          <w:p w14:paraId="09B25D17"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6"/>
                <w:szCs w:val="16"/>
                <w:bdr w:val="none" w:sz="0" w:space="0" w:color="auto"/>
                <w:lang w:val="en-GB" w:eastAsia="en-GB"/>
              </w:rPr>
            </w:pPr>
            <w:r w:rsidRPr="005238E3">
              <w:rPr>
                <w:rFonts w:ascii="Calibri" w:eastAsia="Times New Roman" w:hAnsi="Calibri" w:cs="Calibri"/>
                <w:b/>
                <w:bCs/>
                <w:sz w:val="16"/>
                <w:szCs w:val="16"/>
                <w:bdr w:val="none" w:sz="0" w:space="0" w:color="auto"/>
                <w:lang w:val="en-GB" w:eastAsia="en-GB"/>
              </w:rPr>
              <w:t>Urban</w:t>
            </w:r>
          </w:p>
        </w:tc>
        <w:tc>
          <w:tcPr>
            <w:tcW w:w="1124" w:type="dxa"/>
            <w:tcBorders>
              <w:top w:val="nil"/>
              <w:left w:val="nil"/>
              <w:bottom w:val="single" w:sz="4" w:space="0" w:color="auto"/>
              <w:right w:val="nil"/>
            </w:tcBorders>
            <w:shd w:val="clear" w:color="000000" w:fill="FFFFFF"/>
            <w:vAlign w:val="center"/>
            <w:hideMark/>
          </w:tcPr>
          <w:p w14:paraId="1AAA004B"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6"/>
                <w:szCs w:val="16"/>
                <w:bdr w:val="none" w:sz="0" w:space="0" w:color="auto"/>
                <w:lang w:val="en-GB" w:eastAsia="en-GB"/>
              </w:rPr>
            </w:pPr>
            <w:r w:rsidRPr="005238E3">
              <w:rPr>
                <w:rFonts w:ascii="Calibri" w:eastAsia="Times New Roman" w:hAnsi="Calibri" w:cs="Calibri"/>
                <w:b/>
                <w:bCs/>
                <w:sz w:val="16"/>
                <w:szCs w:val="16"/>
                <w:bdr w:val="none" w:sz="0" w:space="0" w:color="auto"/>
                <w:lang w:val="en-GB" w:eastAsia="en-GB"/>
              </w:rPr>
              <w:t>Vulnerability to cold</w:t>
            </w:r>
          </w:p>
        </w:tc>
        <w:tc>
          <w:tcPr>
            <w:tcW w:w="1124" w:type="dxa"/>
            <w:tcBorders>
              <w:top w:val="nil"/>
              <w:left w:val="nil"/>
              <w:bottom w:val="single" w:sz="4" w:space="0" w:color="auto"/>
              <w:right w:val="nil"/>
            </w:tcBorders>
            <w:shd w:val="clear" w:color="000000" w:fill="FFFFFF"/>
            <w:vAlign w:val="center"/>
            <w:hideMark/>
          </w:tcPr>
          <w:p w14:paraId="06D9F4EC"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6"/>
                <w:szCs w:val="16"/>
                <w:bdr w:val="none" w:sz="0" w:space="0" w:color="auto"/>
                <w:lang w:val="en-GB" w:eastAsia="en-GB"/>
              </w:rPr>
            </w:pPr>
            <w:r w:rsidRPr="005238E3">
              <w:rPr>
                <w:rFonts w:ascii="Calibri" w:eastAsia="Times New Roman" w:hAnsi="Calibri" w:cs="Calibri"/>
                <w:b/>
                <w:bCs/>
                <w:sz w:val="16"/>
                <w:szCs w:val="16"/>
                <w:bdr w:val="none" w:sz="0" w:space="0" w:color="auto"/>
                <w:lang w:val="en-GB" w:eastAsia="en-GB"/>
              </w:rPr>
              <w:t>Vulnerability to heat</w:t>
            </w:r>
          </w:p>
        </w:tc>
      </w:tr>
      <w:tr w:rsidR="003555C6" w:rsidRPr="00EA7085" w14:paraId="44EB9D0E" w14:textId="77777777" w:rsidTr="003555C6">
        <w:trPr>
          <w:trHeight w:val="262"/>
        </w:trPr>
        <w:tc>
          <w:tcPr>
            <w:tcW w:w="533" w:type="dxa"/>
            <w:tcBorders>
              <w:top w:val="nil"/>
              <w:left w:val="nil"/>
              <w:bottom w:val="nil"/>
              <w:right w:val="nil"/>
            </w:tcBorders>
            <w:shd w:val="clear" w:color="000000" w:fill="FFFFFF"/>
            <w:vAlign w:val="center"/>
            <w:hideMark/>
          </w:tcPr>
          <w:p w14:paraId="74194D01"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5238E3">
              <w:rPr>
                <w:rFonts w:ascii="Calibri" w:eastAsia="Times New Roman" w:hAnsi="Calibri" w:cs="Calibri"/>
                <w:sz w:val="16"/>
                <w:szCs w:val="16"/>
                <w:bdr w:val="none" w:sz="0" w:space="0" w:color="auto"/>
                <w:lang w:val="en-GB" w:eastAsia="en-GB"/>
              </w:rPr>
              <w:t>614101</w:t>
            </w:r>
          </w:p>
        </w:tc>
        <w:tc>
          <w:tcPr>
            <w:tcW w:w="490" w:type="dxa"/>
            <w:tcBorders>
              <w:top w:val="nil"/>
              <w:left w:val="nil"/>
              <w:bottom w:val="nil"/>
              <w:right w:val="nil"/>
            </w:tcBorders>
            <w:shd w:val="clear" w:color="000000" w:fill="FFFFFF"/>
            <w:vAlign w:val="center"/>
            <w:hideMark/>
          </w:tcPr>
          <w:p w14:paraId="09AC02A6"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5238E3">
              <w:rPr>
                <w:rFonts w:ascii="Calibri" w:eastAsia="Times New Roman" w:hAnsi="Calibri" w:cs="Calibri"/>
                <w:sz w:val="16"/>
                <w:szCs w:val="16"/>
                <w:bdr w:val="none" w:sz="0" w:space="0" w:color="auto"/>
                <w:lang w:val="en-GB" w:eastAsia="en-GB"/>
              </w:rPr>
              <w:t>0</w:t>
            </w:r>
          </w:p>
        </w:tc>
        <w:tc>
          <w:tcPr>
            <w:tcW w:w="1124" w:type="dxa"/>
            <w:tcBorders>
              <w:top w:val="nil"/>
              <w:left w:val="nil"/>
              <w:bottom w:val="nil"/>
              <w:right w:val="nil"/>
            </w:tcBorders>
            <w:shd w:val="clear" w:color="000000" w:fill="FFFFFF"/>
            <w:vAlign w:val="center"/>
            <w:hideMark/>
          </w:tcPr>
          <w:p w14:paraId="26EE4158"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5238E3">
              <w:rPr>
                <w:rFonts w:ascii="Calibri" w:eastAsia="Times New Roman" w:hAnsi="Calibri" w:cs="Calibri"/>
                <w:sz w:val="16"/>
                <w:szCs w:val="16"/>
                <w:bdr w:val="none" w:sz="0" w:space="0" w:color="auto"/>
                <w:lang w:val="en-GB" w:eastAsia="en-GB"/>
              </w:rPr>
              <w:t>0</w:t>
            </w:r>
          </w:p>
        </w:tc>
        <w:tc>
          <w:tcPr>
            <w:tcW w:w="1124" w:type="dxa"/>
            <w:tcBorders>
              <w:top w:val="nil"/>
              <w:left w:val="nil"/>
              <w:bottom w:val="nil"/>
              <w:right w:val="nil"/>
            </w:tcBorders>
            <w:shd w:val="clear" w:color="000000" w:fill="FFFFFF"/>
            <w:vAlign w:val="center"/>
            <w:hideMark/>
          </w:tcPr>
          <w:p w14:paraId="1D4D98CC"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5238E3">
              <w:rPr>
                <w:rFonts w:ascii="Calibri" w:eastAsia="Times New Roman" w:hAnsi="Calibri" w:cs="Calibri"/>
                <w:sz w:val="16"/>
                <w:szCs w:val="16"/>
                <w:bdr w:val="none" w:sz="0" w:space="0" w:color="auto"/>
                <w:lang w:val="en-GB" w:eastAsia="en-GB"/>
              </w:rPr>
              <w:t>0</w:t>
            </w:r>
          </w:p>
        </w:tc>
      </w:tr>
      <w:tr w:rsidR="00EA7085" w:rsidRPr="00EA7085" w14:paraId="55532593" w14:textId="77777777" w:rsidTr="003555C6">
        <w:trPr>
          <w:trHeight w:val="262"/>
        </w:trPr>
        <w:tc>
          <w:tcPr>
            <w:tcW w:w="533" w:type="dxa"/>
            <w:tcBorders>
              <w:top w:val="nil"/>
              <w:left w:val="nil"/>
              <w:bottom w:val="nil"/>
              <w:right w:val="nil"/>
            </w:tcBorders>
            <w:shd w:val="clear" w:color="auto" w:fill="auto"/>
            <w:vAlign w:val="center"/>
            <w:hideMark/>
          </w:tcPr>
          <w:p w14:paraId="1DF4FED9"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5238E3">
              <w:rPr>
                <w:rFonts w:ascii="Calibri" w:eastAsia="Times New Roman" w:hAnsi="Calibri" w:cs="Calibri"/>
                <w:sz w:val="16"/>
                <w:szCs w:val="16"/>
                <w:bdr w:val="none" w:sz="0" w:space="0" w:color="auto"/>
                <w:lang w:val="en-GB" w:eastAsia="en-GB"/>
              </w:rPr>
              <w:t>614102</w:t>
            </w:r>
          </w:p>
        </w:tc>
        <w:tc>
          <w:tcPr>
            <w:tcW w:w="490" w:type="dxa"/>
            <w:tcBorders>
              <w:top w:val="nil"/>
              <w:left w:val="nil"/>
              <w:bottom w:val="nil"/>
              <w:right w:val="nil"/>
            </w:tcBorders>
            <w:shd w:val="clear" w:color="auto" w:fill="auto"/>
            <w:vAlign w:val="center"/>
            <w:hideMark/>
          </w:tcPr>
          <w:p w14:paraId="5AE19FB9"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5238E3">
              <w:rPr>
                <w:rFonts w:ascii="Calibri" w:eastAsia="Times New Roman" w:hAnsi="Calibri" w:cs="Calibri"/>
                <w:sz w:val="16"/>
                <w:szCs w:val="16"/>
                <w:bdr w:val="none" w:sz="0" w:space="0" w:color="auto"/>
                <w:lang w:val="en-GB" w:eastAsia="en-GB"/>
              </w:rPr>
              <w:t>0</w:t>
            </w:r>
          </w:p>
        </w:tc>
        <w:tc>
          <w:tcPr>
            <w:tcW w:w="1124" w:type="dxa"/>
            <w:tcBorders>
              <w:top w:val="nil"/>
              <w:left w:val="nil"/>
              <w:bottom w:val="nil"/>
              <w:right w:val="nil"/>
            </w:tcBorders>
            <w:shd w:val="clear" w:color="auto" w:fill="auto"/>
            <w:vAlign w:val="center"/>
            <w:hideMark/>
          </w:tcPr>
          <w:p w14:paraId="1CB974B2"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5238E3">
              <w:rPr>
                <w:rFonts w:ascii="Calibri" w:eastAsia="Times New Roman" w:hAnsi="Calibri" w:cs="Calibri"/>
                <w:sz w:val="16"/>
                <w:szCs w:val="16"/>
                <w:bdr w:val="none" w:sz="0" w:space="0" w:color="auto"/>
                <w:lang w:val="en-GB" w:eastAsia="en-GB"/>
              </w:rPr>
              <w:t>20</w:t>
            </w:r>
          </w:p>
        </w:tc>
        <w:tc>
          <w:tcPr>
            <w:tcW w:w="1124" w:type="dxa"/>
            <w:tcBorders>
              <w:top w:val="nil"/>
              <w:left w:val="nil"/>
              <w:bottom w:val="nil"/>
              <w:right w:val="nil"/>
            </w:tcBorders>
            <w:shd w:val="clear" w:color="auto" w:fill="auto"/>
            <w:vAlign w:val="center"/>
            <w:hideMark/>
          </w:tcPr>
          <w:p w14:paraId="11BE8724"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5238E3">
              <w:rPr>
                <w:rFonts w:ascii="Calibri" w:eastAsia="Times New Roman" w:hAnsi="Calibri" w:cs="Calibri"/>
                <w:sz w:val="16"/>
                <w:szCs w:val="16"/>
                <w:bdr w:val="none" w:sz="0" w:space="0" w:color="auto"/>
                <w:lang w:val="en-GB" w:eastAsia="en-GB"/>
              </w:rPr>
              <w:t>5</w:t>
            </w:r>
          </w:p>
        </w:tc>
      </w:tr>
      <w:tr w:rsidR="00EA7085" w:rsidRPr="00EA7085" w14:paraId="44BD35F1" w14:textId="77777777" w:rsidTr="003555C6">
        <w:trPr>
          <w:trHeight w:val="262"/>
        </w:trPr>
        <w:tc>
          <w:tcPr>
            <w:tcW w:w="533" w:type="dxa"/>
            <w:tcBorders>
              <w:top w:val="nil"/>
              <w:left w:val="nil"/>
              <w:bottom w:val="nil"/>
              <w:right w:val="nil"/>
            </w:tcBorders>
            <w:shd w:val="clear" w:color="auto" w:fill="auto"/>
            <w:vAlign w:val="center"/>
            <w:hideMark/>
          </w:tcPr>
          <w:p w14:paraId="71D56CC3"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5238E3">
              <w:rPr>
                <w:rFonts w:ascii="Calibri" w:eastAsia="Times New Roman" w:hAnsi="Calibri" w:cs="Calibri"/>
                <w:sz w:val="16"/>
                <w:szCs w:val="16"/>
                <w:bdr w:val="none" w:sz="0" w:space="0" w:color="auto"/>
                <w:lang w:val="en-GB" w:eastAsia="en-GB"/>
              </w:rPr>
              <w:t>614102</w:t>
            </w:r>
          </w:p>
        </w:tc>
        <w:tc>
          <w:tcPr>
            <w:tcW w:w="490" w:type="dxa"/>
            <w:tcBorders>
              <w:top w:val="nil"/>
              <w:left w:val="nil"/>
              <w:bottom w:val="nil"/>
              <w:right w:val="nil"/>
            </w:tcBorders>
            <w:shd w:val="clear" w:color="auto" w:fill="auto"/>
            <w:vAlign w:val="center"/>
            <w:hideMark/>
          </w:tcPr>
          <w:p w14:paraId="23BA786A"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5238E3">
              <w:rPr>
                <w:rFonts w:ascii="Calibri" w:eastAsia="Times New Roman" w:hAnsi="Calibri" w:cs="Calibri"/>
                <w:sz w:val="16"/>
                <w:szCs w:val="16"/>
                <w:bdr w:val="none" w:sz="0" w:space="0" w:color="auto"/>
                <w:lang w:val="en-GB" w:eastAsia="en-GB"/>
              </w:rPr>
              <w:t>1</w:t>
            </w:r>
          </w:p>
        </w:tc>
        <w:tc>
          <w:tcPr>
            <w:tcW w:w="1124" w:type="dxa"/>
            <w:tcBorders>
              <w:top w:val="nil"/>
              <w:left w:val="nil"/>
              <w:bottom w:val="nil"/>
              <w:right w:val="nil"/>
            </w:tcBorders>
            <w:shd w:val="clear" w:color="auto" w:fill="auto"/>
            <w:vAlign w:val="center"/>
            <w:hideMark/>
          </w:tcPr>
          <w:p w14:paraId="43AA52D9"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5238E3">
              <w:rPr>
                <w:rFonts w:ascii="Calibri" w:eastAsia="Times New Roman" w:hAnsi="Calibri" w:cs="Calibri"/>
                <w:sz w:val="16"/>
                <w:szCs w:val="16"/>
                <w:bdr w:val="none" w:sz="0" w:space="0" w:color="auto"/>
                <w:lang w:val="en-GB" w:eastAsia="en-GB"/>
              </w:rPr>
              <w:t>20</w:t>
            </w:r>
          </w:p>
        </w:tc>
        <w:tc>
          <w:tcPr>
            <w:tcW w:w="1124" w:type="dxa"/>
            <w:tcBorders>
              <w:top w:val="nil"/>
              <w:left w:val="nil"/>
              <w:bottom w:val="nil"/>
              <w:right w:val="nil"/>
            </w:tcBorders>
            <w:shd w:val="clear" w:color="auto" w:fill="auto"/>
            <w:vAlign w:val="center"/>
            <w:hideMark/>
          </w:tcPr>
          <w:p w14:paraId="78392E96"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5238E3">
              <w:rPr>
                <w:rFonts w:ascii="Calibri" w:eastAsia="Times New Roman" w:hAnsi="Calibri" w:cs="Calibri"/>
                <w:sz w:val="16"/>
                <w:szCs w:val="16"/>
                <w:bdr w:val="none" w:sz="0" w:space="0" w:color="auto"/>
                <w:lang w:val="en-GB" w:eastAsia="en-GB"/>
              </w:rPr>
              <w:t>16</w:t>
            </w:r>
          </w:p>
        </w:tc>
      </w:tr>
      <w:tr w:rsidR="00EA7085" w:rsidRPr="00EA7085" w14:paraId="0DDAC47D" w14:textId="77777777" w:rsidTr="003555C6">
        <w:trPr>
          <w:trHeight w:val="262"/>
        </w:trPr>
        <w:tc>
          <w:tcPr>
            <w:tcW w:w="533" w:type="dxa"/>
            <w:tcBorders>
              <w:top w:val="nil"/>
              <w:left w:val="nil"/>
              <w:bottom w:val="nil"/>
              <w:right w:val="nil"/>
            </w:tcBorders>
            <w:shd w:val="clear" w:color="auto" w:fill="auto"/>
            <w:vAlign w:val="center"/>
            <w:hideMark/>
          </w:tcPr>
          <w:p w14:paraId="29CB255C"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5238E3">
              <w:rPr>
                <w:rFonts w:ascii="Calibri" w:eastAsia="Times New Roman" w:hAnsi="Calibri" w:cs="Calibri"/>
                <w:sz w:val="16"/>
                <w:szCs w:val="16"/>
                <w:bdr w:val="none" w:sz="0" w:space="0" w:color="auto"/>
                <w:lang w:val="en-GB" w:eastAsia="en-GB"/>
              </w:rPr>
              <w:t>61410</w:t>
            </w:r>
            <w:r w:rsidRPr="00EA7085">
              <w:rPr>
                <w:rFonts w:ascii="Calibri" w:eastAsia="Times New Roman" w:hAnsi="Calibri" w:cs="Calibri"/>
                <w:sz w:val="16"/>
                <w:szCs w:val="16"/>
                <w:bdr w:val="none" w:sz="0" w:space="0" w:color="auto"/>
                <w:lang w:val="es-ES_tradnl" w:eastAsia="en-GB"/>
              </w:rPr>
              <w:t>3</w:t>
            </w:r>
          </w:p>
        </w:tc>
        <w:tc>
          <w:tcPr>
            <w:tcW w:w="490" w:type="dxa"/>
            <w:tcBorders>
              <w:top w:val="nil"/>
              <w:left w:val="nil"/>
              <w:bottom w:val="nil"/>
              <w:right w:val="nil"/>
            </w:tcBorders>
            <w:shd w:val="clear" w:color="auto" w:fill="auto"/>
            <w:vAlign w:val="center"/>
            <w:hideMark/>
          </w:tcPr>
          <w:p w14:paraId="716506D9"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4BC49729"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17</w:t>
            </w:r>
          </w:p>
        </w:tc>
        <w:tc>
          <w:tcPr>
            <w:tcW w:w="1124" w:type="dxa"/>
            <w:tcBorders>
              <w:top w:val="nil"/>
              <w:left w:val="nil"/>
              <w:bottom w:val="nil"/>
              <w:right w:val="nil"/>
            </w:tcBorders>
            <w:shd w:val="clear" w:color="auto" w:fill="auto"/>
            <w:vAlign w:val="center"/>
            <w:hideMark/>
          </w:tcPr>
          <w:p w14:paraId="4FE7E220"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4</w:t>
            </w:r>
          </w:p>
        </w:tc>
      </w:tr>
      <w:tr w:rsidR="00EA7085" w:rsidRPr="00EA7085" w14:paraId="22201CE8" w14:textId="77777777" w:rsidTr="003555C6">
        <w:trPr>
          <w:trHeight w:val="262"/>
        </w:trPr>
        <w:tc>
          <w:tcPr>
            <w:tcW w:w="533" w:type="dxa"/>
            <w:tcBorders>
              <w:top w:val="nil"/>
              <w:left w:val="nil"/>
              <w:bottom w:val="nil"/>
              <w:right w:val="nil"/>
            </w:tcBorders>
            <w:shd w:val="clear" w:color="auto" w:fill="auto"/>
            <w:vAlign w:val="center"/>
            <w:hideMark/>
          </w:tcPr>
          <w:p w14:paraId="1CB0A13D"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625001</w:t>
            </w:r>
          </w:p>
        </w:tc>
        <w:tc>
          <w:tcPr>
            <w:tcW w:w="490" w:type="dxa"/>
            <w:tcBorders>
              <w:top w:val="nil"/>
              <w:left w:val="nil"/>
              <w:bottom w:val="nil"/>
              <w:right w:val="nil"/>
            </w:tcBorders>
            <w:shd w:val="clear" w:color="auto" w:fill="auto"/>
            <w:vAlign w:val="center"/>
            <w:hideMark/>
          </w:tcPr>
          <w:p w14:paraId="3F2672FB"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4115EE83"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016BDD94"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r>
      <w:tr w:rsidR="00EA7085" w:rsidRPr="00EA7085" w14:paraId="229D1EDF" w14:textId="77777777" w:rsidTr="003555C6">
        <w:trPr>
          <w:trHeight w:val="262"/>
        </w:trPr>
        <w:tc>
          <w:tcPr>
            <w:tcW w:w="533" w:type="dxa"/>
            <w:tcBorders>
              <w:top w:val="nil"/>
              <w:left w:val="nil"/>
              <w:bottom w:val="nil"/>
              <w:right w:val="nil"/>
            </w:tcBorders>
            <w:shd w:val="clear" w:color="auto" w:fill="auto"/>
            <w:vAlign w:val="center"/>
            <w:hideMark/>
          </w:tcPr>
          <w:p w14:paraId="4501B537"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625002</w:t>
            </w:r>
          </w:p>
        </w:tc>
        <w:tc>
          <w:tcPr>
            <w:tcW w:w="490" w:type="dxa"/>
            <w:tcBorders>
              <w:top w:val="nil"/>
              <w:left w:val="nil"/>
              <w:bottom w:val="nil"/>
              <w:right w:val="nil"/>
            </w:tcBorders>
            <w:shd w:val="clear" w:color="auto" w:fill="auto"/>
            <w:vAlign w:val="center"/>
            <w:hideMark/>
          </w:tcPr>
          <w:p w14:paraId="6D91E884"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1191F6E8"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25</w:t>
            </w:r>
          </w:p>
        </w:tc>
        <w:tc>
          <w:tcPr>
            <w:tcW w:w="1124" w:type="dxa"/>
            <w:tcBorders>
              <w:top w:val="nil"/>
              <w:left w:val="nil"/>
              <w:bottom w:val="nil"/>
              <w:right w:val="nil"/>
            </w:tcBorders>
            <w:shd w:val="clear" w:color="auto" w:fill="auto"/>
            <w:vAlign w:val="center"/>
            <w:hideMark/>
          </w:tcPr>
          <w:p w14:paraId="27B9EBF0"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27</w:t>
            </w:r>
          </w:p>
        </w:tc>
      </w:tr>
      <w:tr w:rsidR="00EA7085" w:rsidRPr="00EA7085" w14:paraId="02268221" w14:textId="77777777" w:rsidTr="003555C6">
        <w:trPr>
          <w:trHeight w:val="262"/>
        </w:trPr>
        <w:tc>
          <w:tcPr>
            <w:tcW w:w="533" w:type="dxa"/>
            <w:tcBorders>
              <w:top w:val="nil"/>
              <w:left w:val="nil"/>
              <w:bottom w:val="nil"/>
              <w:right w:val="nil"/>
            </w:tcBorders>
            <w:shd w:val="clear" w:color="auto" w:fill="auto"/>
            <w:vAlign w:val="center"/>
            <w:hideMark/>
          </w:tcPr>
          <w:p w14:paraId="00B60BD6"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625003</w:t>
            </w:r>
          </w:p>
        </w:tc>
        <w:tc>
          <w:tcPr>
            <w:tcW w:w="490" w:type="dxa"/>
            <w:tcBorders>
              <w:top w:val="nil"/>
              <w:left w:val="nil"/>
              <w:bottom w:val="nil"/>
              <w:right w:val="nil"/>
            </w:tcBorders>
            <w:shd w:val="clear" w:color="auto" w:fill="auto"/>
            <w:vAlign w:val="center"/>
            <w:hideMark/>
          </w:tcPr>
          <w:p w14:paraId="62F0B468"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4745E54E"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34</w:t>
            </w:r>
          </w:p>
        </w:tc>
        <w:tc>
          <w:tcPr>
            <w:tcW w:w="1124" w:type="dxa"/>
            <w:tcBorders>
              <w:top w:val="nil"/>
              <w:left w:val="nil"/>
              <w:bottom w:val="nil"/>
              <w:right w:val="nil"/>
            </w:tcBorders>
            <w:shd w:val="clear" w:color="auto" w:fill="auto"/>
            <w:vAlign w:val="center"/>
            <w:hideMark/>
          </w:tcPr>
          <w:p w14:paraId="5F7AB960"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9</w:t>
            </w:r>
          </w:p>
        </w:tc>
      </w:tr>
      <w:tr w:rsidR="00EA7085" w:rsidRPr="00EA7085" w14:paraId="05C3D85F" w14:textId="77777777" w:rsidTr="003555C6">
        <w:trPr>
          <w:trHeight w:val="262"/>
        </w:trPr>
        <w:tc>
          <w:tcPr>
            <w:tcW w:w="533" w:type="dxa"/>
            <w:tcBorders>
              <w:top w:val="nil"/>
              <w:left w:val="nil"/>
              <w:bottom w:val="nil"/>
              <w:right w:val="nil"/>
            </w:tcBorders>
            <w:shd w:val="clear" w:color="auto" w:fill="auto"/>
            <w:vAlign w:val="center"/>
            <w:hideMark/>
          </w:tcPr>
          <w:p w14:paraId="1A5ACED5"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625003</w:t>
            </w:r>
          </w:p>
        </w:tc>
        <w:tc>
          <w:tcPr>
            <w:tcW w:w="490" w:type="dxa"/>
            <w:tcBorders>
              <w:top w:val="nil"/>
              <w:left w:val="nil"/>
              <w:bottom w:val="nil"/>
              <w:right w:val="nil"/>
            </w:tcBorders>
            <w:shd w:val="clear" w:color="auto" w:fill="auto"/>
            <w:vAlign w:val="center"/>
            <w:hideMark/>
          </w:tcPr>
          <w:p w14:paraId="28BD869E"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w:t>
            </w:r>
          </w:p>
        </w:tc>
        <w:tc>
          <w:tcPr>
            <w:tcW w:w="1124" w:type="dxa"/>
            <w:tcBorders>
              <w:top w:val="nil"/>
              <w:left w:val="nil"/>
              <w:bottom w:val="nil"/>
              <w:right w:val="nil"/>
            </w:tcBorders>
            <w:shd w:val="clear" w:color="auto" w:fill="auto"/>
            <w:vAlign w:val="center"/>
            <w:hideMark/>
          </w:tcPr>
          <w:p w14:paraId="09E21F96"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34</w:t>
            </w:r>
          </w:p>
        </w:tc>
        <w:tc>
          <w:tcPr>
            <w:tcW w:w="1124" w:type="dxa"/>
            <w:tcBorders>
              <w:top w:val="nil"/>
              <w:left w:val="nil"/>
              <w:bottom w:val="nil"/>
              <w:right w:val="nil"/>
            </w:tcBorders>
            <w:shd w:val="clear" w:color="auto" w:fill="auto"/>
            <w:vAlign w:val="center"/>
            <w:hideMark/>
          </w:tcPr>
          <w:p w14:paraId="42E27C35"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w:t>
            </w:r>
          </w:p>
        </w:tc>
      </w:tr>
      <w:tr w:rsidR="00EA7085" w:rsidRPr="00EA7085" w14:paraId="1EBA27A3" w14:textId="77777777" w:rsidTr="003555C6">
        <w:trPr>
          <w:trHeight w:val="262"/>
        </w:trPr>
        <w:tc>
          <w:tcPr>
            <w:tcW w:w="533" w:type="dxa"/>
            <w:tcBorders>
              <w:top w:val="nil"/>
              <w:left w:val="nil"/>
              <w:bottom w:val="nil"/>
              <w:right w:val="nil"/>
            </w:tcBorders>
            <w:shd w:val="clear" w:color="auto" w:fill="auto"/>
            <w:vAlign w:val="center"/>
            <w:hideMark/>
          </w:tcPr>
          <w:p w14:paraId="45506331"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633301</w:t>
            </w:r>
          </w:p>
        </w:tc>
        <w:tc>
          <w:tcPr>
            <w:tcW w:w="490" w:type="dxa"/>
            <w:tcBorders>
              <w:top w:val="nil"/>
              <w:left w:val="nil"/>
              <w:bottom w:val="nil"/>
              <w:right w:val="nil"/>
            </w:tcBorders>
            <w:shd w:val="clear" w:color="auto" w:fill="auto"/>
            <w:vAlign w:val="center"/>
            <w:hideMark/>
          </w:tcPr>
          <w:p w14:paraId="37FA2EDC"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13E48285"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18</w:t>
            </w:r>
          </w:p>
        </w:tc>
        <w:tc>
          <w:tcPr>
            <w:tcW w:w="1124" w:type="dxa"/>
            <w:tcBorders>
              <w:top w:val="nil"/>
              <w:left w:val="nil"/>
              <w:bottom w:val="nil"/>
              <w:right w:val="nil"/>
            </w:tcBorders>
            <w:shd w:val="clear" w:color="auto" w:fill="auto"/>
            <w:vAlign w:val="center"/>
            <w:hideMark/>
          </w:tcPr>
          <w:p w14:paraId="406FDE91"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4</w:t>
            </w:r>
          </w:p>
        </w:tc>
      </w:tr>
      <w:tr w:rsidR="00EA7085" w:rsidRPr="00EA7085" w14:paraId="17CB34CA" w14:textId="77777777" w:rsidTr="003555C6">
        <w:trPr>
          <w:trHeight w:val="262"/>
        </w:trPr>
        <w:tc>
          <w:tcPr>
            <w:tcW w:w="533" w:type="dxa"/>
            <w:tcBorders>
              <w:top w:val="nil"/>
              <w:left w:val="nil"/>
              <w:bottom w:val="nil"/>
              <w:right w:val="nil"/>
            </w:tcBorders>
            <w:shd w:val="clear" w:color="auto" w:fill="auto"/>
            <w:vAlign w:val="center"/>
            <w:hideMark/>
          </w:tcPr>
          <w:p w14:paraId="668F4C37"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633303</w:t>
            </w:r>
          </w:p>
        </w:tc>
        <w:tc>
          <w:tcPr>
            <w:tcW w:w="490" w:type="dxa"/>
            <w:tcBorders>
              <w:top w:val="nil"/>
              <w:left w:val="nil"/>
              <w:bottom w:val="nil"/>
              <w:right w:val="nil"/>
            </w:tcBorders>
            <w:shd w:val="clear" w:color="auto" w:fill="auto"/>
            <w:vAlign w:val="center"/>
            <w:hideMark/>
          </w:tcPr>
          <w:p w14:paraId="226BB612"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19348D15"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3</w:t>
            </w:r>
          </w:p>
        </w:tc>
        <w:tc>
          <w:tcPr>
            <w:tcW w:w="1124" w:type="dxa"/>
            <w:tcBorders>
              <w:top w:val="nil"/>
              <w:left w:val="nil"/>
              <w:bottom w:val="nil"/>
              <w:right w:val="nil"/>
            </w:tcBorders>
            <w:shd w:val="clear" w:color="auto" w:fill="auto"/>
            <w:vAlign w:val="center"/>
            <w:hideMark/>
          </w:tcPr>
          <w:p w14:paraId="10152F7B"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13</w:t>
            </w:r>
          </w:p>
        </w:tc>
      </w:tr>
      <w:tr w:rsidR="00EA7085" w:rsidRPr="00EA7085" w14:paraId="4064F96E" w14:textId="77777777" w:rsidTr="003555C6">
        <w:trPr>
          <w:trHeight w:val="262"/>
        </w:trPr>
        <w:tc>
          <w:tcPr>
            <w:tcW w:w="533" w:type="dxa"/>
            <w:tcBorders>
              <w:top w:val="nil"/>
              <w:left w:val="nil"/>
              <w:bottom w:val="nil"/>
              <w:right w:val="nil"/>
            </w:tcBorders>
            <w:shd w:val="clear" w:color="auto" w:fill="auto"/>
            <w:vAlign w:val="center"/>
            <w:hideMark/>
          </w:tcPr>
          <w:p w14:paraId="69B4D836"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633304</w:t>
            </w:r>
          </w:p>
        </w:tc>
        <w:tc>
          <w:tcPr>
            <w:tcW w:w="490" w:type="dxa"/>
            <w:tcBorders>
              <w:top w:val="nil"/>
              <w:left w:val="nil"/>
              <w:bottom w:val="nil"/>
              <w:right w:val="nil"/>
            </w:tcBorders>
            <w:shd w:val="clear" w:color="auto" w:fill="auto"/>
            <w:vAlign w:val="center"/>
            <w:hideMark/>
          </w:tcPr>
          <w:p w14:paraId="59D77D9C"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3AFABC63"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24</w:t>
            </w:r>
          </w:p>
        </w:tc>
        <w:tc>
          <w:tcPr>
            <w:tcW w:w="1124" w:type="dxa"/>
            <w:tcBorders>
              <w:top w:val="nil"/>
              <w:left w:val="nil"/>
              <w:bottom w:val="nil"/>
              <w:right w:val="nil"/>
            </w:tcBorders>
            <w:shd w:val="clear" w:color="auto" w:fill="auto"/>
            <w:vAlign w:val="center"/>
            <w:hideMark/>
          </w:tcPr>
          <w:p w14:paraId="4019FF53"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5</w:t>
            </w:r>
          </w:p>
        </w:tc>
      </w:tr>
      <w:tr w:rsidR="00EA7085" w:rsidRPr="00EA7085" w14:paraId="0C0FB084" w14:textId="77777777" w:rsidTr="003555C6">
        <w:trPr>
          <w:trHeight w:val="262"/>
        </w:trPr>
        <w:tc>
          <w:tcPr>
            <w:tcW w:w="533" w:type="dxa"/>
            <w:tcBorders>
              <w:top w:val="nil"/>
              <w:left w:val="nil"/>
              <w:bottom w:val="nil"/>
              <w:right w:val="nil"/>
            </w:tcBorders>
            <w:shd w:val="clear" w:color="auto" w:fill="auto"/>
            <w:vAlign w:val="center"/>
            <w:hideMark/>
          </w:tcPr>
          <w:p w14:paraId="7CC1C879"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633304</w:t>
            </w:r>
          </w:p>
        </w:tc>
        <w:tc>
          <w:tcPr>
            <w:tcW w:w="490" w:type="dxa"/>
            <w:tcBorders>
              <w:top w:val="nil"/>
              <w:left w:val="nil"/>
              <w:bottom w:val="nil"/>
              <w:right w:val="nil"/>
            </w:tcBorders>
            <w:shd w:val="clear" w:color="auto" w:fill="auto"/>
            <w:vAlign w:val="center"/>
            <w:hideMark/>
          </w:tcPr>
          <w:p w14:paraId="3134D028"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w:t>
            </w:r>
          </w:p>
        </w:tc>
        <w:tc>
          <w:tcPr>
            <w:tcW w:w="1124" w:type="dxa"/>
            <w:tcBorders>
              <w:top w:val="nil"/>
              <w:left w:val="nil"/>
              <w:bottom w:val="nil"/>
              <w:right w:val="nil"/>
            </w:tcBorders>
            <w:shd w:val="clear" w:color="auto" w:fill="auto"/>
            <w:vAlign w:val="center"/>
            <w:hideMark/>
          </w:tcPr>
          <w:p w14:paraId="52224E4B"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24</w:t>
            </w:r>
          </w:p>
        </w:tc>
        <w:tc>
          <w:tcPr>
            <w:tcW w:w="1124" w:type="dxa"/>
            <w:tcBorders>
              <w:top w:val="nil"/>
              <w:left w:val="nil"/>
              <w:bottom w:val="nil"/>
              <w:right w:val="nil"/>
            </w:tcBorders>
            <w:shd w:val="clear" w:color="auto" w:fill="auto"/>
            <w:vAlign w:val="center"/>
            <w:hideMark/>
          </w:tcPr>
          <w:p w14:paraId="09228331"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5</w:t>
            </w:r>
          </w:p>
        </w:tc>
      </w:tr>
      <w:tr w:rsidR="00EA7085" w:rsidRPr="00EA7085" w14:paraId="1228FCF6" w14:textId="77777777" w:rsidTr="003555C6">
        <w:trPr>
          <w:trHeight w:val="262"/>
        </w:trPr>
        <w:tc>
          <w:tcPr>
            <w:tcW w:w="533" w:type="dxa"/>
            <w:tcBorders>
              <w:top w:val="nil"/>
              <w:left w:val="nil"/>
              <w:bottom w:val="nil"/>
              <w:right w:val="nil"/>
            </w:tcBorders>
            <w:shd w:val="clear" w:color="auto" w:fill="auto"/>
            <w:vAlign w:val="center"/>
            <w:hideMark/>
          </w:tcPr>
          <w:p w14:paraId="50F376E4"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633305</w:t>
            </w:r>
          </w:p>
        </w:tc>
        <w:tc>
          <w:tcPr>
            <w:tcW w:w="490" w:type="dxa"/>
            <w:tcBorders>
              <w:top w:val="nil"/>
              <w:left w:val="nil"/>
              <w:bottom w:val="nil"/>
              <w:right w:val="nil"/>
            </w:tcBorders>
            <w:shd w:val="clear" w:color="auto" w:fill="auto"/>
            <w:vAlign w:val="center"/>
            <w:hideMark/>
          </w:tcPr>
          <w:p w14:paraId="2724F8D9"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506B6583"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432233C6"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8</w:t>
            </w:r>
          </w:p>
        </w:tc>
      </w:tr>
      <w:tr w:rsidR="00EA7085" w:rsidRPr="00EA7085" w14:paraId="595A4E20" w14:textId="77777777" w:rsidTr="003555C6">
        <w:trPr>
          <w:trHeight w:val="262"/>
        </w:trPr>
        <w:tc>
          <w:tcPr>
            <w:tcW w:w="533" w:type="dxa"/>
            <w:tcBorders>
              <w:top w:val="nil"/>
              <w:left w:val="nil"/>
              <w:bottom w:val="nil"/>
              <w:right w:val="nil"/>
            </w:tcBorders>
            <w:shd w:val="clear" w:color="auto" w:fill="auto"/>
            <w:vAlign w:val="center"/>
            <w:hideMark/>
          </w:tcPr>
          <w:p w14:paraId="497D2E87"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674701</w:t>
            </w:r>
          </w:p>
        </w:tc>
        <w:tc>
          <w:tcPr>
            <w:tcW w:w="490" w:type="dxa"/>
            <w:tcBorders>
              <w:top w:val="nil"/>
              <w:left w:val="nil"/>
              <w:bottom w:val="nil"/>
              <w:right w:val="nil"/>
            </w:tcBorders>
            <w:shd w:val="clear" w:color="auto" w:fill="auto"/>
            <w:vAlign w:val="center"/>
            <w:hideMark/>
          </w:tcPr>
          <w:p w14:paraId="626EBD9E"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4D6D48AA"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10</w:t>
            </w:r>
          </w:p>
        </w:tc>
        <w:tc>
          <w:tcPr>
            <w:tcW w:w="1124" w:type="dxa"/>
            <w:tcBorders>
              <w:top w:val="nil"/>
              <w:left w:val="nil"/>
              <w:bottom w:val="nil"/>
              <w:right w:val="nil"/>
            </w:tcBorders>
            <w:shd w:val="clear" w:color="auto" w:fill="auto"/>
            <w:vAlign w:val="center"/>
            <w:hideMark/>
          </w:tcPr>
          <w:p w14:paraId="74897BAB"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10</w:t>
            </w:r>
          </w:p>
        </w:tc>
      </w:tr>
      <w:tr w:rsidR="00EA7085" w:rsidRPr="00EA7085" w14:paraId="426BD57E" w14:textId="77777777" w:rsidTr="003555C6">
        <w:trPr>
          <w:trHeight w:val="262"/>
        </w:trPr>
        <w:tc>
          <w:tcPr>
            <w:tcW w:w="533" w:type="dxa"/>
            <w:tcBorders>
              <w:top w:val="nil"/>
              <w:left w:val="nil"/>
              <w:bottom w:val="nil"/>
              <w:right w:val="nil"/>
            </w:tcBorders>
            <w:shd w:val="clear" w:color="auto" w:fill="auto"/>
            <w:vAlign w:val="center"/>
            <w:hideMark/>
          </w:tcPr>
          <w:p w14:paraId="7873F6F7"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674701</w:t>
            </w:r>
          </w:p>
        </w:tc>
        <w:tc>
          <w:tcPr>
            <w:tcW w:w="490" w:type="dxa"/>
            <w:tcBorders>
              <w:top w:val="nil"/>
              <w:left w:val="nil"/>
              <w:bottom w:val="nil"/>
              <w:right w:val="nil"/>
            </w:tcBorders>
            <w:shd w:val="clear" w:color="auto" w:fill="auto"/>
            <w:vAlign w:val="center"/>
            <w:hideMark/>
          </w:tcPr>
          <w:p w14:paraId="13D65DAA"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w:t>
            </w:r>
          </w:p>
        </w:tc>
        <w:tc>
          <w:tcPr>
            <w:tcW w:w="1124" w:type="dxa"/>
            <w:tcBorders>
              <w:top w:val="nil"/>
              <w:left w:val="nil"/>
              <w:bottom w:val="nil"/>
              <w:right w:val="nil"/>
            </w:tcBorders>
            <w:shd w:val="clear" w:color="auto" w:fill="auto"/>
            <w:vAlign w:val="center"/>
            <w:hideMark/>
          </w:tcPr>
          <w:p w14:paraId="21D40705"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10</w:t>
            </w:r>
          </w:p>
        </w:tc>
        <w:tc>
          <w:tcPr>
            <w:tcW w:w="1124" w:type="dxa"/>
            <w:tcBorders>
              <w:top w:val="nil"/>
              <w:left w:val="nil"/>
              <w:bottom w:val="nil"/>
              <w:right w:val="nil"/>
            </w:tcBorders>
            <w:shd w:val="clear" w:color="auto" w:fill="auto"/>
            <w:vAlign w:val="center"/>
            <w:hideMark/>
          </w:tcPr>
          <w:p w14:paraId="5E1E1080"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r>
      <w:tr w:rsidR="00EA7085" w:rsidRPr="00EA7085" w14:paraId="7107331A" w14:textId="77777777" w:rsidTr="003555C6">
        <w:trPr>
          <w:trHeight w:val="262"/>
        </w:trPr>
        <w:tc>
          <w:tcPr>
            <w:tcW w:w="533" w:type="dxa"/>
            <w:tcBorders>
              <w:top w:val="nil"/>
              <w:left w:val="nil"/>
              <w:bottom w:val="nil"/>
              <w:right w:val="nil"/>
            </w:tcBorders>
            <w:shd w:val="clear" w:color="auto" w:fill="auto"/>
            <w:vAlign w:val="center"/>
            <w:hideMark/>
          </w:tcPr>
          <w:p w14:paraId="3DEA1831"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690801</w:t>
            </w:r>
          </w:p>
        </w:tc>
        <w:tc>
          <w:tcPr>
            <w:tcW w:w="490" w:type="dxa"/>
            <w:tcBorders>
              <w:top w:val="nil"/>
              <w:left w:val="nil"/>
              <w:bottom w:val="nil"/>
              <w:right w:val="nil"/>
            </w:tcBorders>
            <w:shd w:val="clear" w:color="auto" w:fill="auto"/>
            <w:vAlign w:val="center"/>
            <w:hideMark/>
          </w:tcPr>
          <w:p w14:paraId="58AEEC56"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49AD8598"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12</w:t>
            </w:r>
          </w:p>
        </w:tc>
        <w:tc>
          <w:tcPr>
            <w:tcW w:w="1124" w:type="dxa"/>
            <w:tcBorders>
              <w:top w:val="nil"/>
              <w:left w:val="nil"/>
              <w:bottom w:val="nil"/>
              <w:right w:val="nil"/>
            </w:tcBorders>
            <w:shd w:val="clear" w:color="auto" w:fill="auto"/>
            <w:vAlign w:val="center"/>
            <w:hideMark/>
          </w:tcPr>
          <w:p w14:paraId="20EAF6B5"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r>
      <w:tr w:rsidR="00EA7085" w:rsidRPr="00EA7085" w14:paraId="4F8EB57D" w14:textId="77777777" w:rsidTr="003555C6">
        <w:trPr>
          <w:trHeight w:val="262"/>
        </w:trPr>
        <w:tc>
          <w:tcPr>
            <w:tcW w:w="533" w:type="dxa"/>
            <w:tcBorders>
              <w:top w:val="nil"/>
              <w:left w:val="nil"/>
              <w:bottom w:val="nil"/>
              <w:right w:val="nil"/>
            </w:tcBorders>
            <w:shd w:val="clear" w:color="auto" w:fill="auto"/>
            <w:vAlign w:val="center"/>
            <w:hideMark/>
          </w:tcPr>
          <w:p w14:paraId="3C4052DF"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690802</w:t>
            </w:r>
          </w:p>
        </w:tc>
        <w:tc>
          <w:tcPr>
            <w:tcW w:w="490" w:type="dxa"/>
            <w:tcBorders>
              <w:top w:val="nil"/>
              <w:left w:val="nil"/>
              <w:bottom w:val="nil"/>
              <w:right w:val="nil"/>
            </w:tcBorders>
            <w:shd w:val="clear" w:color="auto" w:fill="auto"/>
            <w:vAlign w:val="center"/>
            <w:hideMark/>
          </w:tcPr>
          <w:p w14:paraId="0AB81A8B"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53DEFEB1"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18</w:t>
            </w:r>
          </w:p>
        </w:tc>
        <w:tc>
          <w:tcPr>
            <w:tcW w:w="1124" w:type="dxa"/>
            <w:tcBorders>
              <w:top w:val="nil"/>
              <w:left w:val="nil"/>
              <w:bottom w:val="nil"/>
              <w:right w:val="nil"/>
            </w:tcBorders>
            <w:shd w:val="clear" w:color="auto" w:fill="auto"/>
            <w:vAlign w:val="center"/>
            <w:hideMark/>
          </w:tcPr>
          <w:p w14:paraId="2CDDAEFC"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13</w:t>
            </w:r>
          </w:p>
        </w:tc>
      </w:tr>
      <w:tr w:rsidR="00EA7085" w:rsidRPr="00EA7085" w14:paraId="60BA13FC" w14:textId="77777777" w:rsidTr="003555C6">
        <w:trPr>
          <w:trHeight w:val="262"/>
        </w:trPr>
        <w:tc>
          <w:tcPr>
            <w:tcW w:w="533" w:type="dxa"/>
            <w:tcBorders>
              <w:top w:val="nil"/>
              <w:left w:val="nil"/>
              <w:bottom w:val="nil"/>
              <w:right w:val="nil"/>
            </w:tcBorders>
            <w:shd w:val="clear" w:color="auto" w:fill="auto"/>
            <w:vAlign w:val="center"/>
            <w:hideMark/>
          </w:tcPr>
          <w:p w14:paraId="30D5623D"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690803</w:t>
            </w:r>
          </w:p>
        </w:tc>
        <w:tc>
          <w:tcPr>
            <w:tcW w:w="490" w:type="dxa"/>
            <w:tcBorders>
              <w:top w:val="nil"/>
              <w:left w:val="nil"/>
              <w:bottom w:val="nil"/>
              <w:right w:val="nil"/>
            </w:tcBorders>
            <w:shd w:val="clear" w:color="auto" w:fill="auto"/>
            <w:vAlign w:val="center"/>
            <w:hideMark/>
          </w:tcPr>
          <w:p w14:paraId="0526923C"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33C4B3A2"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29</w:t>
            </w:r>
          </w:p>
        </w:tc>
        <w:tc>
          <w:tcPr>
            <w:tcW w:w="1124" w:type="dxa"/>
            <w:tcBorders>
              <w:top w:val="nil"/>
              <w:left w:val="nil"/>
              <w:bottom w:val="nil"/>
              <w:right w:val="nil"/>
            </w:tcBorders>
            <w:shd w:val="clear" w:color="auto" w:fill="auto"/>
            <w:vAlign w:val="center"/>
            <w:hideMark/>
          </w:tcPr>
          <w:p w14:paraId="1C2C0B4C"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22</w:t>
            </w:r>
          </w:p>
        </w:tc>
      </w:tr>
      <w:tr w:rsidR="00EA7085" w:rsidRPr="00EA7085" w14:paraId="3F9F54FF" w14:textId="77777777" w:rsidTr="003555C6">
        <w:trPr>
          <w:trHeight w:val="262"/>
        </w:trPr>
        <w:tc>
          <w:tcPr>
            <w:tcW w:w="533" w:type="dxa"/>
            <w:tcBorders>
              <w:top w:val="nil"/>
              <w:left w:val="nil"/>
              <w:bottom w:val="nil"/>
              <w:right w:val="nil"/>
            </w:tcBorders>
            <w:shd w:val="clear" w:color="auto" w:fill="auto"/>
            <w:vAlign w:val="center"/>
            <w:hideMark/>
          </w:tcPr>
          <w:p w14:paraId="5D9D9F49"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690803</w:t>
            </w:r>
          </w:p>
        </w:tc>
        <w:tc>
          <w:tcPr>
            <w:tcW w:w="490" w:type="dxa"/>
            <w:tcBorders>
              <w:top w:val="nil"/>
              <w:left w:val="nil"/>
              <w:bottom w:val="nil"/>
              <w:right w:val="nil"/>
            </w:tcBorders>
            <w:shd w:val="clear" w:color="auto" w:fill="auto"/>
            <w:vAlign w:val="center"/>
            <w:hideMark/>
          </w:tcPr>
          <w:p w14:paraId="02F48D36"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w:t>
            </w:r>
          </w:p>
        </w:tc>
        <w:tc>
          <w:tcPr>
            <w:tcW w:w="1124" w:type="dxa"/>
            <w:tcBorders>
              <w:top w:val="nil"/>
              <w:left w:val="nil"/>
              <w:bottom w:val="nil"/>
              <w:right w:val="nil"/>
            </w:tcBorders>
            <w:shd w:val="clear" w:color="auto" w:fill="auto"/>
            <w:vAlign w:val="center"/>
            <w:hideMark/>
          </w:tcPr>
          <w:p w14:paraId="7ADA1459"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29</w:t>
            </w:r>
          </w:p>
        </w:tc>
        <w:tc>
          <w:tcPr>
            <w:tcW w:w="1124" w:type="dxa"/>
            <w:tcBorders>
              <w:top w:val="nil"/>
              <w:left w:val="nil"/>
              <w:bottom w:val="nil"/>
              <w:right w:val="nil"/>
            </w:tcBorders>
            <w:shd w:val="clear" w:color="auto" w:fill="auto"/>
            <w:vAlign w:val="center"/>
            <w:hideMark/>
          </w:tcPr>
          <w:p w14:paraId="1B4BA255"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w:t>
            </w:r>
          </w:p>
        </w:tc>
      </w:tr>
      <w:tr w:rsidR="00EA7085" w:rsidRPr="00EA7085" w14:paraId="0C01BBF8" w14:textId="77777777" w:rsidTr="003555C6">
        <w:trPr>
          <w:trHeight w:val="262"/>
        </w:trPr>
        <w:tc>
          <w:tcPr>
            <w:tcW w:w="533" w:type="dxa"/>
            <w:tcBorders>
              <w:top w:val="nil"/>
              <w:left w:val="nil"/>
              <w:bottom w:val="nil"/>
              <w:right w:val="nil"/>
            </w:tcBorders>
            <w:shd w:val="clear" w:color="auto" w:fill="auto"/>
            <w:vAlign w:val="center"/>
            <w:hideMark/>
          </w:tcPr>
          <w:p w14:paraId="5E8C845D"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690804</w:t>
            </w:r>
          </w:p>
        </w:tc>
        <w:tc>
          <w:tcPr>
            <w:tcW w:w="490" w:type="dxa"/>
            <w:tcBorders>
              <w:top w:val="nil"/>
              <w:left w:val="nil"/>
              <w:bottom w:val="nil"/>
              <w:right w:val="nil"/>
            </w:tcBorders>
            <w:shd w:val="clear" w:color="auto" w:fill="auto"/>
            <w:vAlign w:val="center"/>
            <w:hideMark/>
          </w:tcPr>
          <w:p w14:paraId="4FBED9CC"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67B6442B"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40</w:t>
            </w:r>
          </w:p>
        </w:tc>
        <w:tc>
          <w:tcPr>
            <w:tcW w:w="1124" w:type="dxa"/>
            <w:tcBorders>
              <w:top w:val="nil"/>
              <w:left w:val="nil"/>
              <w:bottom w:val="nil"/>
              <w:right w:val="nil"/>
            </w:tcBorders>
            <w:shd w:val="clear" w:color="auto" w:fill="auto"/>
            <w:vAlign w:val="center"/>
            <w:hideMark/>
          </w:tcPr>
          <w:p w14:paraId="56621663"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4</w:t>
            </w:r>
          </w:p>
        </w:tc>
      </w:tr>
      <w:tr w:rsidR="00EA7085" w:rsidRPr="00EA7085" w14:paraId="1A108A09" w14:textId="77777777" w:rsidTr="003555C6">
        <w:trPr>
          <w:trHeight w:val="262"/>
        </w:trPr>
        <w:tc>
          <w:tcPr>
            <w:tcW w:w="533" w:type="dxa"/>
            <w:tcBorders>
              <w:top w:val="nil"/>
              <w:left w:val="nil"/>
              <w:bottom w:val="nil"/>
              <w:right w:val="nil"/>
            </w:tcBorders>
            <w:shd w:val="clear" w:color="auto" w:fill="auto"/>
            <w:vAlign w:val="center"/>
            <w:hideMark/>
          </w:tcPr>
          <w:p w14:paraId="3994D111"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690804</w:t>
            </w:r>
          </w:p>
        </w:tc>
        <w:tc>
          <w:tcPr>
            <w:tcW w:w="490" w:type="dxa"/>
            <w:tcBorders>
              <w:top w:val="nil"/>
              <w:left w:val="nil"/>
              <w:bottom w:val="nil"/>
              <w:right w:val="nil"/>
            </w:tcBorders>
            <w:shd w:val="clear" w:color="auto" w:fill="auto"/>
            <w:vAlign w:val="center"/>
            <w:hideMark/>
          </w:tcPr>
          <w:p w14:paraId="1D2546F4"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w:t>
            </w:r>
          </w:p>
        </w:tc>
        <w:tc>
          <w:tcPr>
            <w:tcW w:w="1124" w:type="dxa"/>
            <w:tcBorders>
              <w:top w:val="nil"/>
              <w:left w:val="nil"/>
              <w:bottom w:val="nil"/>
              <w:right w:val="nil"/>
            </w:tcBorders>
            <w:shd w:val="clear" w:color="auto" w:fill="auto"/>
            <w:vAlign w:val="center"/>
            <w:hideMark/>
          </w:tcPr>
          <w:p w14:paraId="3A1FC6F2"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19</w:t>
            </w:r>
          </w:p>
        </w:tc>
        <w:tc>
          <w:tcPr>
            <w:tcW w:w="1124" w:type="dxa"/>
            <w:tcBorders>
              <w:top w:val="nil"/>
              <w:left w:val="nil"/>
              <w:bottom w:val="nil"/>
              <w:right w:val="nil"/>
            </w:tcBorders>
            <w:shd w:val="clear" w:color="auto" w:fill="auto"/>
            <w:vAlign w:val="center"/>
            <w:hideMark/>
          </w:tcPr>
          <w:p w14:paraId="7020169D"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16</w:t>
            </w:r>
          </w:p>
        </w:tc>
      </w:tr>
      <w:tr w:rsidR="00EA7085" w:rsidRPr="00EA7085" w14:paraId="4D27ABDC" w14:textId="77777777" w:rsidTr="003555C6">
        <w:trPr>
          <w:trHeight w:val="262"/>
        </w:trPr>
        <w:tc>
          <w:tcPr>
            <w:tcW w:w="533" w:type="dxa"/>
            <w:tcBorders>
              <w:top w:val="nil"/>
              <w:left w:val="nil"/>
              <w:bottom w:val="nil"/>
              <w:right w:val="nil"/>
            </w:tcBorders>
            <w:shd w:val="clear" w:color="auto" w:fill="auto"/>
            <w:vAlign w:val="center"/>
            <w:hideMark/>
          </w:tcPr>
          <w:p w14:paraId="078C3EA2"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700601</w:t>
            </w:r>
          </w:p>
        </w:tc>
        <w:tc>
          <w:tcPr>
            <w:tcW w:w="490" w:type="dxa"/>
            <w:tcBorders>
              <w:top w:val="nil"/>
              <w:left w:val="nil"/>
              <w:bottom w:val="nil"/>
              <w:right w:val="nil"/>
            </w:tcBorders>
            <w:shd w:val="clear" w:color="auto" w:fill="auto"/>
            <w:vAlign w:val="center"/>
            <w:hideMark/>
          </w:tcPr>
          <w:p w14:paraId="2A4B8BA5"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2F38F4A9"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19</w:t>
            </w:r>
          </w:p>
        </w:tc>
        <w:tc>
          <w:tcPr>
            <w:tcW w:w="1124" w:type="dxa"/>
            <w:tcBorders>
              <w:top w:val="nil"/>
              <w:left w:val="nil"/>
              <w:bottom w:val="nil"/>
              <w:right w:val="nil"/>
            </w:tcBorders>
            <w:shd w:val="clear" w:color="auto" w:fill="auto"/>
            <w:vAlign w:val="center"/>
            <w:hideMark/>
          </w:tcPr>
          <w:p w14:paraId="370EC851"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3</w:t>
            </w:r>
          </w:p>
        </w:tc>
      </w:tr>
      <w:tr w:rsidR="00EA7085" w:rsidRPr="00EA7085" w14:paraId="63CCE4B9" w14:textId="77777777" w:rsidTr="003555C6">
        <w:trPr>
          <w:trHeight w:val="262"/>
        </w:trPr>
        <w:tc>
          <w:tcPr>
            <w:tcW w:w="533" w:type="dxa"/>
            <w:tcBorders>
              <w:top w:val="nil"/>
              <w:left w:val="nil"/>
              <w:bottom w:val="nil"/>
              <w:right w:val="nil"/>
            </w:tcBorders>
            <w:shd w:val="clear" w:color="auto" w:fill="auto"/>
            <w:vAlign w:val="center"/>
            <w:hideMark/>
          </w:tcPr>
          <w:p w14:paraId="05F8E800"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700601</w:t>
            </w:r>
          </w:p>
        </w:tc>
        <w:tc>
          <w:tcPr>
            <w:tcW w:w="490" w:type="dxa"/>
            <w:tcBorders>
              <w:top w:val="nil"/>
              <w:left w:val="nil"/>
              <w:bottom w:val="nil"/>
              <w:right w:val="nil"/>
            </w:tcBorders>
            <w:shd w:val="clear" w:color="auto" w:fill="auto"/>
            <w:vAlign w:val="center"/>
            <w:hideMark/>
          </w:tcPr>
          <w:p w14:paraId="38E8E9A5"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w:t>
            </w:r>
          </w:p>
        </w:tc>
        <w:tc>
          <w:tcPr>
            <w:tcW w:w="1124" w:type="dxa"/>
            <w:tcBorders>
              <w:top w:val="nil"/>
              <w:left w:val="nil"/>
              <w:bottom w:val="nil"/>
              <w:right w:val="nil"/>
            </w:tcBorders>
            <w:shd w:val="clear" w:color="auto" w:fill="auto"/>
            <w:vAlign w:val="center"/>
            <w:hideMark/>
          </w:tcPr>
          <w:p w14:paraId="5A5827C5"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19</w:t>
            </w:r>
          </w:p>
        </w:tc>
        <w:tc>
          <w:tcPr>
            <w:tcW w:w="1124" w:type="dxa"/>
            <w:tcBorders>
              <w:top w:val="nil"/>
              <w:left w:val="nil"/>
              <w:bottom w:val="nil"/>
              <w:right w:val="nil"/>
            </w:tcBorders>
            <w:shd w:val="clear" w:color="auto" w:fill="auto"/>
            <w:vAlign w:val="center"/>
            <w:hideMark/>
          </w:tcPr>
          <w:p w14:paraId="02FA9FB0"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25</w:t>
            </w:r>
          </w:p>
        </w:tc>
      </w:tr>
      <w:tr w:rsidR="00EA7085" w:rsidRPr="00EA7085" w14:paraId="4E506697" w14:textId="77777777" w:rsidTr="003555C6">
        <w:trPr>
          <w:trHeight w:val="262"/>
        </w:trPr>
        <w:tc>
          <w:tcPr>
            <w:tcW w:w="533" w:type="dxa"/>
            <w:tcBorders>
              <w:top w:val="nil"/>
              <w:left w:val="nil"/>
              <w:bottom w:val="nil"/>
              <w:right w:val="nil"/>
            </w:tcBorders>
            <w:shd w:val="clear" w:color="auto" w:fill="auto"/>
            <w:vAlign w:val="center"/>
            <w:hideMark/>
          </w:tcPr>
          <w:p w14:paraId="466F797B"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700602</w:t>
            </w:r>
          </w:p>
        </w:tc>
        <w:tc>
          <w:tcPr>
            <w:tcW w:w="490" w:type="dxa"/>
            <w:tcBorders>
              <w:top w:val="nil"/>
              <w:left w:val="nil"/>
              <w:bottom w:val="nil"/>
              <w:right w:val="nil"/>
            </w:tcBorders>
            <w:shd w:val="clear" w:color="auto" w:fill="auto"/>
            <w:vAlign w:val="center"/>
            <w:hideMark/>
          </w:tcPr>
          <w:p w14:paraId="3D944038"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7B708AB1"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22</w:t>
            </w:r>
          </w:p>
        </w:tc>
        <w:tc>
          <w:tcPr>
            <w:tcW w:w="1124" w:type="dxa"/>
            <w:tcBorders>
              <w:top w:val="nil"/>
              <w:left w:val="nil"/>
              <w:bottom w:val="nil"/>
              <w:right w:val="nil"/>
            </w:tcBorders>
            <w:shd w:val="clear" w:color="auto" w:fill="auto"/>
            <w:vAlign w:val="center"/>
            <w:hideMark/>
          </w:tcPr>
          <w:p w14:paraId="2785AD27"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r>
      <w:tr w:rsidR="00EA7085" w:rsidRPr="00EA7085" w14:paraId="7D818337" w14:textId="77777777" w:rsidTr="003555C6">
        <w:trPr>
          <w:trHeight w:val="262"/>
        </w:trPr>
        <w:tc>
          <w:tcPr>
            <w:tcW w:w="533" w:type="dxa"/>
            <w:tcBorders>
              <w:top w:val="nil"/>
              <w:left w:val="nil"/>
              <w:bottom w:val="nil"/>
              <w:right w:val="nil"/>
            </w:tcBorders>
            <w:shd w:val="clear" w:color="auto" w:fill="auto"/>
            <w:vAlign w:val="center"/>
            <w:hideMark/>
          </w:tcPr>
          <w:p w14:paraId="7D7C9C3F"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700603</w:t>
            </w:r>
          </w:p>
        </w:tc>
        <w:tc>
          <w:tcPr>
            <w:tcW w:w="490" w:type="dxa"/>
            <w:tcBorders>
              <w:top w:val="nil"/>
              <w:left w:val="nil"/>
              <w:bottom w:val="nil"/>
              <w:right w:val="nil"/>
            </w:tcBorders>
            <w:shd w:val="clear" w:color="auto" w:fill="auto"/>
            <w:vAlign w:val="center"/>
            <w:hideMark/>
          </w:tcPr>
          <w:p w14:paraId="30832495"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321F402C"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35</w:t>
            </w:r>
          </w:p>
        </w:tc>
        <w:tc>
          <w:tcPr>
            <w:tcW w:w="1124" w:type="dxa"/>
            <w:tcBorders>
              <w:top w:val="nil"/>
              <w:left w:val="nil"/>
              <w:bottom w:val="nil"/>
              <w:right w:val="nil"/>
            </w:tcBorders>
            <w:shd w:val="clear" w:color="auto" w:fill="auto"/>
            <w:vAlign w:val="center"/>
            <w:hideMark/>
          </w:tcPr>
          <w:p w14:paraId="73ED9BDE"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w:t>
            </w:r>
          </w:p>
        </w:tc>
      </w:tr>
      <w:tr w:rsidR="00EA7085" w:rsidRPr="00EA7085" w14:paraId="3E9A59EE" w14:textId="77777777" w:rsidTr="003555C6">
        <w:trPr>
          <w:trHeight w:val="262"/>
        </w:trPr>
        <w:tc>
          <w:tcPr>
            <w:tcW w:w="533" w:type="dxa"/>
            <w:tcBorders>
              <w:top w:val="nil"/>
              <w:left w:val="nil"/>
              <w:bottom w:val="nil"/>
              <w:right w:val="nil"/>
            </w:tcBorders>
            <w:shd w:val="clear" w:color="auto" w:fill="auto"/>
            <w:vAlign w:val="center"/>
            <w:hideMark/>
          </w:tcPr>
          <w:p w14:paraId="6C93C0A6"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700604</w:t>
            </w:r>
          </w:p>
        </w:tc>
        <w:tc>
          <w:tcPr>
            <w:tcW w:w="490" w:type="dxa"/>
            <w:tcBorders>
              <w:top w:val="nil"/>
              <w:left w:val="nil"/>
              <w:bottom w:val="nil"/>
              <w:right w:val="nil"/>
            </w:tcBorders>
            <w:shd w:val="clear" w:color="auto" w:fill="auto"/>
            <w:vAlign w:val="center"/>
            <w:hideMark/>
          </w:tcPr>
          <w:p w14:paraId="7B52A141"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2C012BAE"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14</w:t>
            </w:r>
          </w:p>
        </w:tc>
        <w:tc>
          <w:tcPr>
            <w:tcW w:w="1124" w:type="dxa"/>
            <w:tcBorders>
              <w:top w:val="nil"/>
              <w:left w:val="nil"/>
              <w:bottom w:val="nil"/>
              <w:right w:val="nil"/>
            </w:tcBorders>
            <w:shd w:val="clear" w:color="auto" w:fill="auto"/>
            <w:vAlign w:val="center"/>
            <w:hideMark/>
          </w:tcPr>
          <w:p w14:paraId="43F58FCC"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20</w:t>
            </w:r>
          </w:p>
        </w:tc>
      </w:tr>
      <w:tr w:rsidR="00EA7085" w:rsidRPr="00EA7085" w14:paraId="7966CD3C" w14:textId="77777777" w:rsidTr="003555C6">
        <w:trPr>
          <w:trHeight w:val="262"/>
        </w:trPr>
        <w:tc>
          <w:tcPr>
            <w:tcW w:w="533" w:type="dxa"/>
            <w:tcBorders>
              <w:top w:val="nil"/>
              <w:left w:val="nil"/>
              <w:bottom w:val="nil"/>
              <w:right w:val="nil"/>
            </w:tcBorders>
            <w:shd w:val="clear" w:color="auto" w:fill="auto"/>
            <w:vAlign w:val="center"/>
            <w:hideMark/>
          </w:tcPr>
          <w:p w14:paraId="4278CA9D"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713201</w:t>
            </w:r>
          </w:p>
        </w:tc>
        <w:tc>
          <w:tcPr>
            <w:tcW w:w="490" w:type="dxa"/>
            <w:tcBorders>
              <w:top w:val="nil"/>
              <w:left w:val="nil"/>
              <w:bottom w:val="nil"/>
              <w:right w:val="nil"/>
            </w:tcBorders>
            <w:shd w:val="clear" w:color="auto" w:fill="auto"/>
            <w:vAlign w:val="center"/>
            <w:hideMark/>
          </w:tcPr>
          <w:p w14:paraId="2F01C9FE"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72AEF0C2"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4</w:t>
            </w:r>
          </w:p>
        </w:tc>
        <w:tc>
          <w:tcPr>
            <w:tcW w:w="1124" w:type="dxa"/>
            <w:tcBorders>
              <w:top w:val="nil"/>
              <w:left w:val="nil"/>
              <w:bottom w:val="nil"/>
              <w:right w:val="nil"/>
            </w:tcBorders>
            <w:shd w:val="clear" w:color="auto" w:fill="auto"/>
            <w:vAlign w:val="center"/>
            <w:hideMark/>
          </w:tcPr>
          <w:p w14:paraId="3C573A5D"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r>
      <w:tr w:rsidR="00EA7085" w:rsidRPr="00EA7085" w14:paraId="59CBA463" w14:textId="77777777" w:rsidTr="003555C6">
        <w:trPr>
          <w:trHeight w:val="262"/>
        </w:trPr>
        <w:tc>
          <w:tcPr>
            <w:tcW w:w="533" w:type="dxa"/>
            <w:tcBorders>
              <w:top w:val="nil"/>
              <w:left w:val="nil"/>
              <w:bottom w:val="nil"/>
              <w:right w:val="nil"/>
            </w:tcBorders>
            <w:shd w:val="clear" w:color="auto" w:fill="auto"/>
            <w:vAlign w:val="center"/>
            <w:hideMark/>
          </w:tcPr>
          <w:p w14:paraId="77DC73A0"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713202</w:t>
            </w:r>
          </w:p>
        </w:tc>
        <w:tc>
          <w:tcPr>
            <w:tcW w:w="490" w:type="dxa"/>
            <w:tcBorders>
              <w:top w:val="nil"/>
              <w:left w:val="nil"/>
              <w:bottom w:val="nil"/>
              <w:right w:val="nil"/>
            </w:tcBorders>
            <w:shd w:val="clear" w:color="auto" w:fill="auto"/>
            <w:vAlign w:val="center"/>
            <w:hideMark/>
          </w:tcPr>
          <w:p w14:paraId="5F4CB2A4"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1C6E1E9D"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w:t>
            </w:r>
          </w:p>
        </w:tc>
        <w:tc>
          <w:tcPr>
            <w:tcW w:w="1124" w:type="dxa"/>
            <w:tcBorders>
              <w:top w:val="nil"/>
              <w:left w:val="nil"/>
              <w:bottom w:val="nil"/>
              <w:right w:val="nil"/>
            </w:tcBorders>
            <w:shd w:val="clear" w:color="auto" w:fill="auto"/>
            <w:vAlign w:val="center"/>
            <w:hideMark/>
          </w:tcPr>
          <w:p w14:paraId="47992921"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r>
      <w:tr w:rsidR="00EA7085" w:rsidRPr="00EA7085" w14:paraId="14D960B2" w14:textId="77777777" w:rsidTr="003555C6">
        <w:trPr>
          <w:trHeight w:val="262"/>
        </w:trPr>
        <w:tc>
          <w:tcPr>
            <w:tcW w:w="533" w:type="dxa"/>
            <w:tcBorders>
              <w:top w:val="nil"/>
              <w:left w:val="nil"/>
              <w:bottom w:val="nil"/>
              <w:right w:val="nil"/>
            </w:tcBorders>
            <w:shd w:val="clear" w:color="auto" w:fill="auto"/>
            <w:vAlign w:val="center"/>
            <w:hideMark/>
          </w:tcPr>
          <w:p w14:paraId="746E5C27"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713202</w:t>
            </w:r>
          </w:p>
        </w:tc>
        <w:tc>
          <w:tcPr>
            <w:tcW w:w="490" w:type="dxa"/>
            <w:tcBorders>
              <w:top w:val="nil"/>
              <w:left w:val="nil"/>
              <w:bottom w:val="nil"/>
              <w:right w:val="nil"/>
            </w:tcBorders>
            <w:shd w:val="clear" w:color="auto" w:fill="auto"/>
            <w:vAlign w:val="center"/>
            <w:hideMark/>
          </w:tcPr>
          <w:p w14:paraId="48D23D7A"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w:t>
            </w:r>
          </w:p>
        </w:tc>
        <w:tc>
          <w:tcPr>
            <w:tcW w:w="1124" w:type="dxa"/>
            <w:tcBorders>
              <w:top w:val="nil"/>
              <w:left w:val="nil"/>
              <w:bottom w:val="nil"/>
              <w:right w:val="nil"/>
            </w:tcBorders>
            <w:shd w:val="clear" w:color="auto" w:fill="auto"/>
            <w:vAlign w:val="center"/>
            <w:hideMark/>
          </w:tcPr>
          <w:p w14:paraId="448D4E28"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31</w:t>
            </w:r>
          </w:p>
        </w:tc>
        <w:tc>
          <w:tcPr>
            <w:tcW w:w="1124" w:type="dxa"/>
            <w:tcBorders>
              <w:top w:val="nil"/>
              <w:left w:val="nil"/>
              <w:bottom w:val="nil"/>
              <w:right w:val="nil"/>
            </w:tcBorders>
            <w:shd w:val="clear" w:color="auto" w:fill="auto"/>
            <w:vAlign w:val="center"/>
            <w:hideMark/>
          </w:tcPr>
          <w:p w14:paraId="7BFC3064"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10</w:t>
            </w:r>
          </w:p>
        </w:tc>
      </w:tr>
      <w:tr w:rsidR="00EA7085" w:rsidRPr="00EA7085" w14:paraId="7A4CDB0F" w14:textId="77777777" w:rsidTr="003555C6">
        <w:trPr>
          <w:trHeight w:val="262"/>
        </w:trPr>
        <w:tc>
          <w:tcPr>
            <w:tcW w:w="533" w:type="dxa"/>
            <w:tcBorders>
              <w:top w:val="nil"/>
              <w:left w:val="nil"/>
              <w:bottom w:val="nil"/>
              <w:right w:val="nil"/>
            </w:tcBorders>
            <w:shd w:val="clear" w:color="auto" w:fill="auto"/>
            <w:vAlign w:val="center"/>
            <w:hideMark/>
          </w:tcPr>
          <w:p w14:paraId="725F4395"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713203</w:t>
            </w:r>
          </w:p>
        </w:tc>
        <w:tc>
          <w:tcPr>
            <w:tcW w:w="490" w:type="dxa"/>
            <w:tcBorders>
              <w:top w:val="nil"/>
              <w:left w:val="nil"/>
              <w:bottom w:val="nil"/>
              <w:right w:val="nil"/>
            </w:tcBorders>
            <w:shd w:val="clear" w:color="auto" w:fill="auto"/>
            <w:vAlign w:val="center"/>
            <w:hideMark/>
          </w:tcPr>
          <w:p w14:paraId="4BB0B0CD"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547B841C"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19</w:t>
            </w:r>
          </w:p>
        </w:tc>
        <w:tc>
          <w:tcPr>
            <w:tcW w:w="1124" w:type="dxa"/>
            <w:tcBorders>
              <w:top w:val="nil"/>
              <w:left w:val="nil"/>
              <w:bottom w:val="nil"/>
              <w:right w:val="nil"/>
            </w:tcBorders>
            <w:shd w:val="clear" w:color="auto" w:fill="auto"/>
            <w:vAlign w:val="center"/>
            <w:hideMark/>
          </w:tcPr>
          <w:p w14:paraId="218805A2"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w:t>
            </w:r>
          </w:p>
        </w:tc>
      </w:tr>
      <w:tr w:rsidR="00EA7085" w:rsidRPr="00EA7085" w14:paraId="55072E2A" w14:textId="77777777" w:rsidTr="003555C6">
        <w:trPr>
          <w:trHeight w:val="262"/>
        </w:trPr>
        <w:tc>
          <w:tcPr>
            <w:tcW w:w="533" w:type="dxa"/>
            <w:tcBorders>
              <w:top w:val="nil"/>
              <w:left w:val="nil"/>
              <w:bottom w:val="nil"/>
              <w:right w:val="nil"/>
            </w:tcBorders>
            <w:shd w:val="clear" w:color="auto" w:fill="auto"/>
            <w:vAlign w:val="center"/>
            <w:hideMark/>
          </w:tcPr>
          <w:p w14:paraId="717CCC07"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713204</w:t>
            </w:r>
          </w:p>
        </w:tc>
        <w:tc>
          <w:tcPr>
            <w:tcW w:w="490" w:type="dxa"/>
            <w:tcBorders>
              <w:top w:val="nil"/>
              <w:left w:val="nil"/>
              <w:bottom w:val="nil"/>
              <w:right w:val="nil"/>
            </w:tcBorders>
            <w:shd w:val="clear" w:color="auto" w:fill="auto"/>
            <w:vAlign w:val="center"/>
            <w:hideMark/>
          </w:tcPr>
          <w:p w14:paraId="5BAC12DD"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735C9EE5"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w:t>
            </w:r>
          </w:p>
        </w:tc>
        <w:tc>
          <w:tcPr>
            <w:tcW w:w="1124" w:type="dxa"/>
            <w:tcBorders>
              <w:top w:val="nil"/>
              <w:left w:val="nil"/>
              <w:bottom w:val="nil"/>
              <w:right w:val="nil"/>
            </w:tcBorders>
            <w:shd w:val="clear" w:color="auto" w:fill="auto"/>
            <w:vAlign w:val="center"/>
            <w:hideMark/>
          </w:tcPr>
          <w:p w14:paraId="4348A5A3"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r>
      <w:tr w:rsidR="00EA7085" w:rsidRPr="00EA7085" w14:paraId="34FEA251" w14:textId="77777777" w:rsidTr="003555C6">
        <w:trPr>
          <w:trHeight w:val="262"/>
        </w:trPr>
        <w:tc>
          <w:tcPr>
            <w:tcW w:w="533" w:type="dxa"/>
            <w:tcBorders>
              <w:top w:val="nil"/>
              <w:left w:val="nil"/>
              <w:bottom w:val="nil"/>
              <w:right w:val="nil"/>
            </w:tcBorders>
            <w:shd w:val="clear" w:color="auto" w:fill="auto"/>
            <w:vAlign w:val="center"/>
            <w:hideMark/>
          </w:tcPr>
          <w:p w14:paraId="0F82D3D5"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722801</w:t>
            </w:r>
          </w:p>
        </w:tc>
        <w:tc>
          <w:tcPr>
            <w:tcW w:w="490" w:type="dxa"/>
            <w:tcBorders>
              <w:top w:val="nil"/>
              <w:left w:val="nil"/>
              <w:bottom w:val="nil"/>
              <w:right w:val="nil"/>
            </w:tcBorders>
            <w:shd w:val="clear" w:color="auto" w:fill="auto"/>
            <w:vAlign w:val="center"/>
            <w:hideMark/>
          </w:tcPr>
          <w:p w14:paraId="29054C4D"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4B4CE91C"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16</w:t>
            </w:r>
          </w:p>
        </w:tc>
        <w:tc>
          <w:tcPr>
            <w:tcW w:w="1124" w:type="dxa"/>
            <w:tcBorders>
              <w:top w:val="nil"/>
              <w:left w:val="nil"/>
              <w:bottom w:val="nil"/>
              <w:right w:val="nil"/>
            </w:tcBorders>
            <w:shd w:val="clear" w:color="auto" w:fill="auto"/>
            <w:vAlign w:val="center"/>
            <w:hideMark/>
          </w:tcPr>
          <w:p w14:paraId="6097A76B"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17</w:t>
            </w:r>
          </w:p>
        </w:tc>
      </w:tr>
      <w:tr w:rsidR="00EA7085" w:rsidRPr="00EA7085" w14:paraId="2AA4ADC5" w14:textId="77777777" w:rsidTr="003555C6">
        <w:trPr>
          <w:trHeight w:val="262"/>
        </w:trPr>
        <w:tc>
          <w:tcPr>
            <w:tcW w:w="533" w:type="dxa"/>
            <w:tcBorders>
              <w:top w:val="nil"/>
              <w:left w:val="nil"/>
              <w:bottom w:val="nil"/>
              <w:right w:val="nil"/>
            </w:tcBorders>
            <w:shd w:val="clear" w:color="auto" w:fill="auto"/>
            <w:vAlign w:val="center"/>
            <w:hideMark/>
          </w:tcPr>
          <w:p w14:paraId="27A5CD3A"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722802</w:t>
            </w:r>
          </w:p>
        </w:tc>
        <w:tc>
          <w:tcPr>
            <w:tcW w:w="490" w:type="dxa"/>
            <w:tcBorders>
              <w:top w:val="nil"/>
              <w:left w:val="nil"/>
              <w:bottom w:val="nil"/>
              <w:right w:val="nil"/>
            </w:tcBorders>
            <w:shd w:val="clear" w:color="auto" w:fill="auto"/>
            <w:vAlign w:val="center"/>
            <w:hideMark/>
          </w:tcPr>
          <w:p w14:paraId="1EBEEEB5"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1DD857EB"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12</w:t>
            </w:r>
          </w:p>
        </w:tc>
        <w:tc>
          <w:tcPr>
            <w:tcW w:w="1124" w:type="dxa"/>
            <w:tcBorders>
              <w:top w:val="nil"/>
              <w:left w:val="nil"/>
              <w:bottom w:val="nil"/>
              <w:right w:val="nil"/>
            </w:tcBorders>
            <w:shd w:val="clear" w:color="auto" w:fill="auto"/>
            <w:vAlign w:val="center"/>
            <w:hideMark/>
          </w:tcPr>
          <w:p w14:paraId="0FB194C3"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w:t>
            </w:r>
          </w:p>
        </w:tc>
      </w:tr>
      <w:tr w:rsidR="00EA7085" w:rsidRPr="00EA7085" w14:paraId="13C7C92D" w14:textId="77777777" w:rsidTr="003555C6">
        <w:trPr>
          <w:trHeight w:val="262"/>
        </w:trPr>
        <w:tc>
          <w:tcPr>
            <w:tcW w:w="533" w:type="dxa"/>
            <w:tcBorders>
              <w:top w:val="nil"/>
              <w:left w:val="nil"/>
              <w:bottom w:val="nil"/>
              <w:right w:val="nil"/>
            </w:tcBorders>
            <w:shd w:val="clear" w:color="auto" w:fill="auto"/>
            <w:vAlign w:val="center"/>
            <w:hideMark/>
          </w:tcPr>
          <w:p w14:paraId="0AAB2980"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722802</w:t>
            </w:r>
          </w:p>
        </w:tc>
        <w:tc>
          <w:tcPr>
            <w:tcW w:w="490" w:type="dxa"/>
            <w:tcBorders>
              <w:top w:val="nil"/>
              <w:left w:val="nil"/>
              <w:bottom w:val="nil"/>
              <w:right w:val="nil"/>
            </w:tcBorders>
            <w:shd w:val="clear" w:color="auto" w:fill="auto"/>
            <w:vAlign w:val="center"/>
            <w:hideMark/>
          </w:tcPr>
          <w:p w14:paraId="6363B930"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w:t>
            </w:r>
          </w:p>
        </w:tc>
        <w:tc>
          <w:tcPr>
            <w:tcW w:w="1124" w:type="dxa"/>
            <w:tcBorders>
              <w:top w:val="nil"/>
              <w:left w:val="nil"/>
              <w:bottom w:val="nil"/>
              <w:right w:val="nil"/>
            </w:tcBorders>
            <w:shd w:val="clear" w:color="auto" w:fill="auto"/>
            <w:vAlign w:val="center"/>
            <w:hideMark/>
          </w:tcPr>
          <w:p w14:paraId="03C44E4B"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27</w:t>
            </w:r>
          </w:p>
        </w:tc>
        <w:tc>
          <w:tcPr>
            <w:tcW w:w="1124" w:type="dxa"/>
            <w:tcBorders>
              <w:top w:val="nil"/>
              <w:left w:val="nil"/>
              <w:bottom w:val="nil"/>
              <w:right w:val="nil"/>
            </w:tcBorders>
            <w:shd w:val="clear" w:color="auto" w:fill="auto"/>
            <w:vAlign w:val="center"/>
            <w:hideMark/>
          </w:tcPr>
          <w:p w14:paraId="1CFC3D49"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26</w:t>
            </w:r>
          </w:p>
        </w:tc>
      </w:tr>
      <w:tr w:rsidR="00EA7085" w:rsidRPr="00EA7085" w14:paraId="6C5F80A1" w14:textId="77777777" w:rsidTr="003555C6">
        <w:trPr>
          <w:trHeight w:val="262"/>
        </w:trPr>
        <w:tc>
          <w:tcPr>
            <w:tcW w:w="533" w:type="dxa"/>
            <w:tcBorders>
              <w:top w:val="nil"/>
              <w:left w:val="nil"/>
              <w:bottom w:val="nil"/>
              <w:right w:val="nil"/>
            </w:tcBorders>
            <w:shd w:val="clear" w:color="auto" w:fill="auto"/>
            <w:vAlign w:val="center"/>
            <w:hideMark/>
          </w:tcPr>
          <w:p w14:paraId="727D8AE7"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722803</w:t>
            </w:r>
          </w:p>
        </w:tc>
        <w:tc>
          <w:tcPr>
            <w:tcW w:w="490" w:type="dxa"/>
            <w:tcBorders>
              <w:top w:val="nil"/>
              <w:left w:val="nil"/>
              <w:bottom w:val="nil"/>
              <w:right w:val="nil"/>
            </w:tcBorders>
            <w:shd w:val="clear" w:color="auto" w:fill="auto"/>
            <w:vAlign w:val="center"/>
            <w:hideMark/>
          </w:tcPr>
          <w:p w14:paraId="5546ABAA"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13347A64"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18</w:t>
            </w:r>
          </w:p>
        </w:tc>
        <w:tc>
          <w:tcPr>
            <w:tcW w:w="1124" w:type="dxa"/>
            <w:tcBorders>
              <w:top w:val="nil"/>
              <w:left w:val="nil"/>
              <w:bottom w:val="nil"/>
              <w:right w:val="nil"/>
            </w:tcBorders>
            <w:shd w:val="clear" w:color="auto" w:fill="auto"/>
            <w:vAlign w:val="center"/>
            <w:hideMark/>
          </w:tcPr>
          <w:p w14:paraId="5F481BCD"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24</w:t>
            </w:r>
          </w:p>
        </w:tc>
      </w:tr>
      <w:tr w:rsidR="00EA7085" w:rsidRPr="00EA7085" w14:paraId="68790AF5" w14:textId="77777777" w:rsidTr="003555C6">
        <w:trPr>
          <w:trHeight w:val="262"/>
        </w:trPr>
        <w:tc>
          <w:tcPr>
            <w:tcW w:w="533" w:type="dxa"/>
            <w:tcBorders>
              <w:top w:val="nil"/>
              <w:left w:val="nil"/>
              <w:bottom w:val="nil"/>
              <w:right w:val="nil"/>
            </w:tcBorders>
            <w:shd w:val="clear" w:color="auto" w:fill="auto"/>
            <w:vAlign w:val="center"/>
            <w:hideMark/>
          </w:tcPr>
          <w:p w14:paraId="26D695AE"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752001</w:t>
            </w:r>
          </w:p>
        </w:tc>
        <w:tc>
          <w:tcPr>
            <w:tcW w:w="490" w:type="dxa"/>
            <w:tcBorders>
              <w:top w:val="nil"/>
              <w:left w:val="nil"/>
              <w:bottom w:val="nil"/>
              <w:right w:val="nil"/>
            </w:tcBorders>
            <w:shd w:val="clear" w:color="auto" w:fill="auto"/>
            <w:vAlign w:val="center"/>
            <w:hideMark/>
          </w:tcPr>
          <w:p w14:paraId="1138EAFD"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4F9B96EB"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w:t>
            </w:r>
          </w:p>
        </w:tc>
        <w:tc>
          <w:tcPr>
            <w:tcW w:w="1124" w:type="dxa"/>
            <w:tcBorders>
              <w:top w:val="nil"/>
              <w:left w:val="nil"/>
              <w:bottom w:val="nil"/>
              <w:right w:val="nil"/>
            </w:tcBorders>
            <w:shd w:val="clear" w:color="auto" w:fill="auto"/>
            <w:vAlign w:val="center"/>
            <w:hideMark/>
          </w:tcPr>
          <w:p w14:paraId="1EF99941"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w:t>
            </w:r>
          </w:p>
        </w:tc>
      </w:tr>
      <w:tr w:rsidR="00EA7085" w:rsidRPr="00EA7085" w14:paraId="52787937" w14:textId="77777777" w:rsidTr="003555C6">
        <w:trPr>
          <w:trHeight w:val="262"/>
        </w:trPr>
        <w:tc>
          <w:tcPr>
            <w:tcW w:w="533" w:type="dxa"/>
            <w:tcBorders>
              <w:top w:val="nil"/>
              <w:left w:val="nil"/>
              <w:bottom w:val="nil"/>
              <w:right w:val="nil"/>
            </w:tcBorders>
            <w:shd w:val="clear" w:color="auto" w:fill="auto"/>
            <w:vAlign w:val="center"/>
            <w:hideMark/>
          </w:tcPr>
          <w:p w14:paraId="06A649A0"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752001</w:t>
            </w:r>
          </w:p>
        </w:tc>
        <w:tc>
          <w:tcPr>
            <w:tcW w:w="490" w:type="dxa"/>
            <w:tcBorders>
              <w:top w:val="nil"/>
              <w:left w:val="nil"/>
              <w:bottom w:val="nil"/>
              <w:right w:val="nil"/>
            </w:tcBorders>
            <w:shd w:val="clear" w:color="auto" w:fill="auto"/>
            <w:vAlign w:val="center"/>
            <w:hideMark/>
          </w:tcPr>
          <w:p w14:paraId="346332D4"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w:t>
            </w:r>
          </w:p>
        </w:tc>
        <w:tc>
          <w:tcPr>
            <w:tcW w:w="1124" w:type="dxa"/>
            <w:tcBorders>
              <w:top w:val="nil"/>
              <w:left w:val="nil"/>
              <w:bottom w:val="nil"/>
              <w:right w:val="nil"/>
            </w:tcBorders>
            <w:shd w:val="clear" w:color="auto" w:fill="auto"/>
            <w:vAlign w:val="center"/>
            <w:hideMark/>
          </w:tcPr>
          <w:p w14:paraId="5CA1AF3A"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5</w:t>
            </w:r>
          </w:p>
        </w:tc>
        <w:tc>
          <w:tcPr>
            <w:tcW w:w="1124" w:type="dxa"/>
            <w:tcBorders>
              <w:top w:val="nil"/>
              <w:left w:val="nil"/>
              <w:bottom w:val="nil"/>
              <w:right w:val="nil"/>
            </w:tcBorders>
            <w:shd w:val="clear" w:color="auto" w:fill="auto"/>
            <w:vAlign w:val="center"/>
            <w:hideMark/>
          </w:tcPr>
          <w:p w14:paraId="41CC3776"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11</w:t>
            </w:r>
          </w:p>
        </w:tc>
      </w:tr>
      <w:tr w:rsidR="00EA7085" w:rsidRPr="00EA7085" w14:paraId="0806A290" w14:textId="77777777" w:rsidTr="003555C6">
        <w:trPr>
          <w:trHeight w:val="262"/>
        </w:trPr>
        <w:tc>
          <w:tcPr>
            <w:tcW w:w="533" w:type="dxa"/>
            <w:tcBorders>
              <w:top w:val="nil"/>
              <w:left w:val="nil"/>
              <w:bottom w:val="nil"/>
              <w:right w:val="nil"/>
            </w:tcBorders>
            <w:shd w:val="clear" w:color="auto" w:fill="auto"/>
            <w:vAlign w:val="center"/>
            <w:hideMark/>
          </w:tcPr>
          <w:p w14:paraId="72CF1A87"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752002</w:t>
            </w:r>
          </w:p>
        </w:tc>
        <w:tc>
          <w:tcPr>
            <w:tcW w:w="490" w:type="dxa"/>
            <w:tcBorders>
              <w:top w:val="nil"/>
              <w:left w:val="nil"/>
              <w:bottom w:val="nil"/>
              <w:right w:val="nil"/>
            </w:tcBorders>
            <w:shd w:val="clear" w:color="auto" w:fill="auto"/>
            <w:vAlign w:val="center"/>
            <w:hideMark/>
          </w:tcPr>
          <w:p w14:paraId="0E39AE4C"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55E059D2"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33</w:t>
            </w:r>
          </w:p>
        </w:tc>
        <w:tc>
          <w:tcPr>
            <w:tcW w:w="1124" w:type="dxa"/>
            <w:tcBorders>
              <w:top w:val="nil"/>
              <w:left w:val="nil"/>
              <w:bottom w:val="nil"/>
              <w:right w:val="nil"/>
            </w:tcBorders>
            <w:shd w:val="clear" w:color="auto" w:fill="auto"/>
            <w:vAlign w:val="center"/>
            <w:hideMark/>
          </w:tcPr>
          <w:p w14:paraId="1AE2C0AE"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w:t>
            </w:r>
          </w:p>
        </w:tc>
      </w:tr>
      <w:tr w:rsidR="00EA7085" w:rsidRPr="00EA7085" w14:paraId="08425B4A" w14:textId="77777777" w:rsidTr="003555C6">
        <w:trPr>
          <w:trHeight w:val="262"/>
        </w:trPr>
        <w:tc>
          <w:tcPr>
            <w:tcW w:w="533" w:type="dxa"/>
            <w:tcBorders>
              <w:top w:val="nil"/>
              <w:left w:val="nil"/>
              <w:bottom w:val="nil"/>
              <w:right w:val="nil"/>
            </w:tcBorders>
            <w:shd w:val="clear" w:color="auto" w:fill="auto"/>
            <w:vAlign w:val="center"/>
            <w:hideMark/>
          </w:tcPr>
          <w:p w14:paraId="01972F81"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770301</w:t>
            </w:r>
          </w:p>
        </w:tc>
        <w:tc>
          <w:tcPr>
            <w:tcW w:w="490" w:type="dxa"/>
            <w:tcBorders>
              <w:top w:val="nil"/>
              <w:left w:val="nil"/>
              <w:bottom w:val="nil"/>
              <w:right w:val="nil"/>
            </w:tcBorders>
            <w:shd w:val="clear" w:color="auto" w:fill="auto"/>
            <w:vAlign w:val="center"/>
            <w:hideMark/>
          </w:tcPr>
          <w:p w14:paraId="20061C64"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257BE878"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25</w:t>
            </w:r>
          </w:p>
        </w:tc>
        <w:tc>
          <w:tcPr>
            <w:tcW w:w="1124" w:type="dxa"/>
            <w:tcBorders>
              <w:top w:val="nil"/>
              <w:left w:val="nil"/>
              <w:bottom w:val="nil"/>
              <w:right w:val="nil"/>
            </w:tcBorders>
            <w:shd w:val="clear" w:color="auto" w:fill="auto"/>
            <w:vAlign w:val="center"/>
            <w:hideMark/>
          </w:tcPr>
          <w:p w14:paraId="1D921528"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r>
      <w:tr w:rsidR="00EA7085" w:rsidRPr="00EA7085" w14:paraId="1C5B5BF7" w14:textId="77777777" w:rsidTr="003555C6">
        <w:trPr>
          <w:trHeight w:val="262"/>
        </w:trPr>
        <w:tc>
          <w:tcPr>
            <w:tcW w:w="533" w:type="dxa"/>
            <w:tcBorders>
              <w:top w:val="nil"/>
              <w:left w:val="nil"/>
              <w:bottom w:val="nil"/>
              <w:right w:val="nil"/>
            </w:tcBorders>
            <w:shd w:val="clear" w:color="auto" w:fill="auto"/>
            <w:vAlign w:val="center"/>
            <w:hideMark/>
          </w:tcPr>
          <w:p w14:paraId="74B4E71B"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770302</w:t>
            </w:r>
          </w:p>
        </w:tc>
        <w:tc>
          <w:tcPr>
            <w:tcW w:w="490" w:type="dxa"/>
            <w:tcBorders>
              <w:top w:val="nil"/>
              <w:left w:val="nil"/>
              <w:bottom w:val="nil"/>
              <w:right w:val="nil"/>
            </w:tcBorders>
            <w:shd w:val="clear" w:color="auto" w:fill="auto"/>
            <w:vAlign w:val="center"/>
            <w:hideMark/>
          </w:tcPr>
          <w:p w14:paraId="5B12E85C"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7F690914"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27</w:t>
            </w:r>
          </w:p>
        </w:tc>
        <w:tc>
          <w:tcPr>
            <w:tcW w:w="1124" w:type="dxa"/>
            <w:tcBorders>
              <w:top w:val="nil"/>
              <w:left w:val="nil"/>
              <w:bottom w:val="nil"/>
              <w:right w:val="nil"/>
            </w:tcBorders>
            <w:shd w:val="clear" w:color="auto" w:fill="auto"/>
            <w:vAlign w:val="center"/>
            <w:hideMark/>
          </w:tcPr>
          <w:p w14:paraId="7B8E4789"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13</w:t>
            </w:r>
          </w:p>
        </w:tc>
      </w:tr>
      <w:tr w:rsidR="00EA7085" w:rsidRPr="00EA7085" w14:paraId="20348952" w14:textId="77777777" w:rsidTr="003555C6">
        <w:trPr>
          <w:trHeight w:val="262"/>
        </w:trPr>
        <w:tc>
          <w:tcPr>
            <w:tcW w:w="533" w:type="dxa"/>
            <w:tcBorders>
              <w:top w:val="nil"/>
              <w:left w:val="nil"/>
              <w:bottom w:val="nil"/>
              <w:right w:val="nil"/>
            </w:tcBorders>
            <w:shd w:val="clear" w:color="auto" w:fill="auto"/>
            <w:vAlign w:val="center"/>
            <w:hideMark/>
          </w:tcPr>
          <w:p w14:paraId="77E3DCAE"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770303</w:t>
            </w:r>
          </w:p>
        </w:tc>
        <w:tc>
          <w:tcPr>
            <w:tcW w:w="490" w:type="dxa"/>
            <w:tcBorders>
              <w:top w:val="nil"/>
              <w:left w:val="nil"/>
              <w:bottom w:val="nil"/>
              <w:right w:val="nil"/>
            </w:tcBorders>
            <w:shd w:val="clear" w:color="auto" w:fill="auto"/>
            <w:vAlign w:val="center"/>
            <w:hideMark/>
          </w:tcPr>
          <w:p w14:paraId="7B960A20"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c>
          <w:tcPr>
            <w:tcW w:w="1124" w:type="dxa"/>
            <w:tcBorders>
              <w:top w:val="nil"/>
              <w:left w:val="nil"/>
              <w:bottom w:val="nil"/>
              <w:right w:val="nil"/>
            </w:tcBorders>
            <w:shd w:val="clear" w:color="auto" w:fill="auto"/>
            <w:vAlign w:val="center"/>
            <w:hideMark/>
          </w:tcPr>
          <w:p w14:paraId="460F64D6"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28</w:t>
            </w:r>
          </w:p>
        </w:tc>
        <w:tc>
          <w:tcPr>
            <w:tcW w:w="1124" w:type="dxa"/>
            <w:tcBorders>
              <w:top w:val="nil"/>
              <w:left w:val="nil"/>
              <w:bottom w:val="nil"/>
              <w:right w:val="nil"/>
            </w:tcBorders>
            <w:shd w:val="clear" w:color="auto" w:fill="auto"/>
            <w:vAlign w:val="center"/>
            <w:hideMark/>
          </w:tcPr>
          <w:p w14:paraId="579C3F48"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29</w:t>
            </w:r>
          </w:p>
        </w:tc>
      </w:tr>
      <w:tr w:rsidR="003555C6" w:rsidRPr="00EA7085" w14:paraId="05D72D0E" w14:textId="77777777" w:rsidTr="003555C6">
        <w:trPr>
          <w:trHeight w:val="262"/>
        </w:trPr>
        <w:tc>
          <w:tcPr>
            <w:tcW w:w="533" w:type="dxa"/>
            <w:tcBorders>
              <w:top w:val="nil"/>
              <w:left w:val="nil"/>
              <w:bottom w:val="single" w:sz="4" w:space="0" w:color="auto"/>
              <w:right w:val="nil"/>
            </w:tcBorders>
            <w:shd w:val="clear" w:color="000000" w:fill="FFFFFF"/>
            <w:vAlign w:val="center"/>
            <w:hideMark/>
          </w:tcPr>
          <w:p w14:paraId="1A84D24D"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770303</w:t>
            </w:r>
          </w:p>
        </w:tc>
        <w:tc>
          <w:tcPr>
            <w:tcW w:w="490" w:type="dxa"/>
            <w:tcBorders>
              <w:top w:val="nil"/>
              <w:left w:val="nil"/>
              <w:bottom w:val="single" w:sz="4" w:space="0" w:color="auto"/>
              <w:right w:val="nil"/>
            </w:tcBorders>
            <w:shd w:val="clear" w:color="000000" w:fill="FFFFFF"/>
            <w:vAlign w:val="center"/>
            <w:hideMark/>
          </w:tcPr>
          <w:p w14:paraId="7484A0B2"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1</w:t>
            </w:r>
          </w:p>
        </w:tc>
        <w:tc>
          <w:tcPr>
            <w:tcW w:w="1124" w:type="dxa"/>
            <w:tcBorders>
              <w:top w:val="nil"/>
              <w:left w:val="nil"/>
              <w:bottom w:val="single" w:sz="4" w:space="0" w:color="auto"/>
              <w:right w:val="nil"/>
            </w:tcBorders>
            <w:shd w:val="clear" w:color="000000" w:fill="FFFFFF"/>
            <w:vAlign w:val="center"/>
            <w:hideMark/>
          </w:tcPr>
          <w:p w14:paraId="1F15CCDE"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28</w:t>
            </w:r>
          </w:p>
        </w:tc>
        <w:tc>
          <w:tcPr>
            <w:tcW w:w="1124" w:type="dxa"/>
            <w:tcBorders>
              <w:top w:val="nil"/>
              <w:left w:val="nil"/>
              <w:bottom w:val="single" w:sz="4" w:space="0" w:color="auto"/>
              <w:right w:val="nil"/>
            </w:tcBorders>
            <w:shd w:val="clear" w:color="000000" w:fill="FFFFFF"/>
            <w:vAlign w:val="center"/>
            <w:hideMark/>
          </w:tcPr>
          <w:p w14:paraId="22613266" w14:textId="77777777" w:rsidR="00EA7085" w:rsidRPr="00EA7085" w:rsidRDefault="00EA7085" w:rsidP="00EA708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6"/>
                <w:szCs w:val="16"/>
                <w:bdr w:val="none" w:sz="0" w:space="0" w:color="auto"/>
                <w:lang w:val="en-GB" w:eastAsia="en-GB"/>
              </w:rPr>
            </w:pPr>
            <w:r w:rsidRPr="00EA7085">
              <w:rPr>
                <w:rFonts w:ascii="Calibri" w:eastAsia="Times New Roman" w:hAnsi="Calibri" w:cs="Calibri"/>
                <w:sz w:val="16"/>
                <w:szCs w:val="16"/>
                <w:bdr w:val="none" w:sz="0" w:space="0" w:color="auto"/>
                <w:lang w:val="es-ES_tradnl" w:eastAsia="en-GB"/>
              </w:rPr>
              <w:t>0</w:t>
            </w:r>
          </w:p>
        </w:tc>
      </w:tr>
    </w:tbl>
    <w:p w14:paraId="2AE815D4" w14:textId="77777777" w:rsidR="00EA7085" w:rsidRDefault="00EA7085" w:rsidP="003555C6">
      <w:pPr>
        <w:pStyle w:val="Body"/>
        <w:rPr>
          <w:lang w:val="en-US"/>
        </w:rPr>
      </w:pPr>
    </w:p>
    <w:p w14:paraId="4A827DE6" w14:textId="77777777" w:rsidR="001452BF" w:rsidRDefault="001452BF" w:rsidP="003555C6">
      <w:pPr>
        <w:pStyle w:val="Body"/>
        <w:rPr>
          <w:rFonts w:ascii="Consolas" w:eastAsia="Consolas" w:hAnsi="Consolas" w:cs="Consolas"/>
          <w:lang w:val="en-US"/>
        </w:rPr>
      </w:pPr>
    </w:p>
    <w:p w14:paraId="6B595F49" w14:textId="77777777" w:rsidR="00C835C2" w:rsidRPr="00C835C2" w:rsidRDefault="001E5079" w:rsidP="00C835C2">
      <w:pPr>
        <w:pStyle w:val="Bibliografa"/>
        <w:rPr>
          <w:rFonts w:ascii="Calibri" w:hAnsi="Calibri" w:cs="Calibri"/>
          <w:sz w:val="22"/>
        </w:rPr>
      </w:pPr>
      <w:r w:rsidRPr="001E5079">
        <w:rPr>
          <w:rFonts w:ascii="Calibri" w:eastAsia="Consolas" w:hAnsi="Calibri" w:cs="Calibri"/>
        </w:rPr>
        <w:lastRenderedPageBreak/>
        <w:fldChar w:fldCharType="begin"/>
      </w:r>
      <w:r w:rsidR="00C835C2">
        <w:rPr>
          <w:rFonts w:ascii="Calibri" w:eastAsia="Consolas" w:hAnsi="Calibri" w:cs="Calibri"/>
          <w:lang w:val="es-ES"/>
        </w:rPr>
        <w:instrText xml:space="preserve"> ADDIN ZOTERO_BIBL {"uncited":[],"omitted":[],"custom":[]} CSL_BIBLIOGRAPHY </w:instrText>
      </w:r>
      <w:r w:rsidRPr="001E5079">
        <w:rPr>
          <w:rFonts w:ascii="Calibri" w:eastAsia="Consolas" w:hAnsi="Calibri" w:cs="Calibri"/>
        </w:rPr>
        <w:fldChar w:fldCharType="separate"/>
      </w:r>
      <w:r w:rsidR="00C835C2" w:rsidRPr="00C835C2">
        <w:rPr>
          <w:rFonts w:ascii="Calibri" w:hAnsi="Calibri" w:cs="Calibri"/>
          <w:sz w:val="22"/>
          <w:lang w:val="es-ES"/>
        </w:rPr>
        <w:t xml:space="preserve">López-Bueno, J. A., Navas-Martín, M. A., Díaz, J., Mirón, I. J., Luna, M. Y., Sánchez-Martínez, G., Culqui, D., &amp; Linares, C. (2021). </w:t>
      </w:r>
      <w:r w:rsidR="00C835C2" w:rsidRPr="00C835C2">
        <w:rPr>
          <w:rFonts w:ascii="Calibri" w:hAnsi="Calibri" w:cs="Calibri"/>
          <w:sz w:val="22"/>
        </w:rPr>
        <w:t xml:space="preserve">Analysis of vulnerability to heat in rural and urban areas in Spain: What factors explain Heat’s geographic behavior? </w:t>
      </w:r>
      <w:r w:rsidR="00C835C2" w:rsidRPr="00C835C2">
        <w:rPr>
          <w:rFonts w:ascii="Calibri" w:hAnsi="Calibri" w:cs="Calibri"/>
          <w:i/>
          <w:iCs/>
          <w:sz w:val="22"/>
        </w:rPr>
        <w:t>Environmental Research</w:t>
      </w:r>
      <w:r w:rsidR="00C835C2" w:rsidRPr="00C835C2">
        <w:rPr>
          <w:rFonts w:ascii="Calibri" w:hAnsi="Calibri" w:cs="Calibri"/>
          <w:sz w:val="22"/>
        </w:rPr>
        <w:t>, 112213. https://doi.org/10.1016/j.envres.2021.112213</w:t>
      </w:r>
    </w:p>
    <w:p w14:paraId="45E03627" w14:textId="77777777" w:rsidR="00FF56A2" w:rsidRDefault="001E5079" w:rsidP="003555C6">
      <w:pPr>
        <w:pStyle w:val="Body"/>
        <w:rPr>
          <w:rFonts w:eastAsia="Consolas" w:cs="Calibri"/>
          <w:lang w:val="en-US"/>
        </w:rPr>
      </w:pPr>
      <w:r w:rsidRPr="001E5079">
        <w:rPr>
          <w:rFonts w:eastAsia="Consolas" w:cs="Calibri"/>
          <w:lang w:val="en-US"/>
        </w:rPr>
        <w:fldChar w:fldCharType="end"/>
      </w:r>
    </w:p>
    <w:p w14:paraId="67823F02" w14:textId="77777777" w:rsidR="00FF56A2" w:rsidRDefault="00FF56A2" w:rsidP="003555C6">
      <w:pPr>
        <w:pStyle w:val="Body"/>
        <w:rPr>
          <w:rFonts w:eastAsia="Consolas" w:cs="Calibri"/>
          <w:lang w:val="en-US"/>
        </w:rPr>
      </w:pPr>
    </w:p>
    <w:p w14:paraId="0AB81170" w14:textId="77777777" w:rsidR="00FF56A2" w:rsidRDefault="00FF56A2" w:rsidP="003555C6">
      <w:pPr>
        <w:pStyle w:val="Body"/>
        <w:rPr>
          <w:rFonts w:eastAsia="Consolas" w:cs="Calibri"/>
          <w:lang w:val="en-US"/>
        </w:rPr>
      </w:pPr>
    </w:p>
    <w:p w14:paraId="5281A3C5" w14:textId="77777777" w:rsidR="00FF56A2" w:rsidRDefault="00FF56A2" w:rsidP="003555C6">
      <w:pPr>
        <w:pStyle w:val="Body"/>
        <w:rPr>
          <w:rFonts w:eastAsia="Consolas" w:cs="Calibri"/>
          <w:lang w:val="en-US"/>
        </w:rPr>
      </w:pPr>
    </w:p>
    <w:p w14:paraId="52748B3E" w14:textId="77777777" w:rsidR="00FF56A2" w:rsidRDefault="00FF56A2" w:rsidP="003555C6">
      <w:pPr>
        <w:pStyle w:val="Body"/>
        <w:rPr>
          <w:rFonts w:eastAsia="Consolas" w:cs="Calibri"/>
          <w:lang w:val="en-US"/>
        </w:rPr>
      </w:pPr>
    </w:p>
    <w:p w14:paraId="5C0E98B9" w14:textId="77777777" w:rsidR="00FF56A2" w:rsidRDefault="00FF56A2" w:rsidP="003555C6">
      <w:pPr>
        <w:pStyle w:val="Body"/>
        <w:rPr>
          <w:rFonts w:eastAsia="Consolas" w:cs="Calibri"/>
          <w:lang w:val="en-US"/>
        </w:rPr>
      </w:pPr>
    </w:p>
    <w:p w14:paraId="3705CAD2" w14:textId="77777777" w:rsidR="00FF56A2" w:rsidRDefault="00FF56A2" w:rsidP="003555C6">
      <w:pPr>
        <w:pStyle w:val="Body"/>
        <w:rPr>
          <w:rFonts w:eastAsia="Consolas" w:cs="Calibri"/>
          <w:lang w:val="en-US"/>
        </w:rPr>
      </w:pPr>
    </w:p>
    <w:p w14:paraId="7442BD6B" w14:textId="77777777" w:rsidR="00FF56A2" w:rsidRDefault="00FF56A2" w:rsidP="003555C6">
      <w:pPr>
        <w:pStyle w:val="Body"/>
        <w:rPr>
          <w:rFonts w:eastAsia="Consolas" w:cs="Calibri"/>
          <w:lang w:val="en-US"/>
        </w:rPr>
      </w:pPr>
    </w:p>
    <w:p w14:paraId="3F6997A0" w14:textId="77777777" w:rsidR="00FF56A2" w:rsidRDefault="00FF56A2" w:rsidP="003555C6">
      <w:pPr>
        <w:pStyle w:val="Body"/>
        <w:rPr>
          <w:rFonts w:eastAsia="Consolas" w:cs="Calibri"/>
          <w:lang w:val="en-US"/>
        </w:rPr>
      </w:pPr>
    </w:p>
    <w:p w14:paraId="50EAA260" w14:textId="77777777" w:rsidR="00FF56A2" w:rsidRDefault="00FF56A2" w:rsidP="003555C6">
      <w:pPr>
        <w:pStyle w:val="Body"/>
        <w:rPr>
          <w:rFonts w:eastAsia="Consolas" w:cs="Calibri"/>
          <w:lang w:val="en-US"/>
        </w:rPr>
      </w:pPr>
    </w:p>
    <w:p w14:paraId="54642121" w14:textId="77777777" w:rsidR="00FF56A2" w:rsidRDefault="00FF56A2" w:rsidP="003555C6">
      <w:pPr>
        <w:pStyle w:val="Body"/>
        <w:rPr>
          <w:rFonts w:eastAsia="Consolas" w:cs="Calibri"/>
          <w:lang w:val="en-US"/>
        </w:rPr>
      </w:pPr>
    </w:p>
    <w:p w14:paraId="2057CA2E" w14:textId="77777777" w:rsidR="00FF56A2" w:rsidRDefault="00FF56A2" w:rsidP="003555C6">
      <w:pPr>
        <w:pStyle w:val="Body"/>
        <w:rPr>
          <w:rFonts w:eastAsia="Consolas" w:cs="Calibri"/>
          <w:lang w:val="en-US"/>
        </w:rPr>
      </w:pPr>
    </w:p>
    <w:p w14:paraId="62F3FC5C" w14:textId="77777777" w:rsidR="00FF56A2" w:rsidRDefault="00FF56A2" w:rsidP="003555C6">
      <w:pPr>
        <w:pStyle w:val="Body"/>
        <w:rPr>
          <w:rFonts w:eastAsia="Consolas" w:cs="Calibri"/>
          <w:lang w:val="en-US"/>
        </w:rPr>
      </w:pPr>
    </w:p>
    <w:p w14:paraId="4525315C" w14:textId="77777777" w:rsidR="00FF56A2" w:rsidRDefault="00FF56A2" w:rsidP="003555C6">
      <w:pPr>
        <w:pStyle w:val="Body"/>
        <w:rPr>
          <w:rFonts w:eastAsia="Consolas" w:cs="Calibri"/>
          <w:lang w:val="en-US"/>
        </w:rPr>
      </w:pPr>
    </w:p>
    <w:p w14:paraId="3EE36B64" w14:textId="77777777" w:rsidR="00FF56A2" w:rsidRDefault="00FF56A2" w:rsidP="003555C6">
      <w:pPr>
        <w:pStyle w:val="Body"/>
        <w:rPr>
          <w:rFonts w:eastAsia="Consolas" w:cs="Calibri"/>
          <w:lang w:val="en-US"/>
        </w:rPr>
      </w:pPr>
    </w:p>
    <w:p w14:paraId="359BB46B" w14:textId="77777777" w:rsidR="00FF56A2" w:rsidRDefault="00FF56A2" w:rsidP="003555C6">
      <w:pPr>
        <w:pStyle w:val="Body"/>
        <w:rPr>
          <w:rFonts w:eastAsia="Consolas" w:cs="Calibri"/>
          <w:lang w:val="en-US"/>
        </w:rPr>
      </w:pPr>
    </w:p>
    <w:p w14:paraId="31654596" w14:textId="77777777" w:rsidR="00FF56A2" w:rsidRDefault="00FF56A2" w:rsidP="003555C6">
      <w:pPr>
        <w:pStyle w:val="Body"/>
        <w:rPr>
          <w:rFonts w:eastAsia="Consolas" w:cs="Calibri"/>
          <w:lang w:val="en-US"/>
        </w:rPr>
      </w:pPr>
    </w:p>
    <w:p w14:paraId="152B67BB" w14:textId="77777777" w:rsidR="00FF56A2" w:rsidRDefault="00FF56A2" w:rsidP="003555C6">
      <w:pPr>
        <w:pStyle w:val="Body"/>
        <w:rPr>
          <w:rFonts w:eastAsia="Consolas" w:cs="Calibri"/>
          <w:lang w:val="en-US"/>
        </w:rPr>
      </w:pPr>
    </w:p>
    <w:p w14:paraId="3D373B6A" w14:textId="77777777" w:rsidR="00FF56A2" w:rsidRDefault="00FF56A2" w:rsidP="003555C6">
      <w:pPr>
        <w:pStyle w:val="Body"/>
        <w:rPr>
          <w:rFonts w:eastAsia="Consolas" w:cs="Calibri"/>
          <w:lang w:val="en-US"/>
        </w:rPr>
      </w:pPr>
    </w:p>
    <w:p w14:paraId="0AEF1A1E" w14:textId="77777777" w:rsidR="00FF56A2" w:rsidRDefault="00FF56A2" w:rsidP="003555C6">
      <w:pPr>
        <w:pStyle w:val="Body"/>
        <w:rPr>
          <w:rFonts w:eastAsia="Consolas" w:cs="Calibri"/>
          <w:lang w:val="en-US"/>
        </w:rPr>
      </w:pPr>
    </w:p>
    <w:p w14:paraId="11C9A4C1" w14:textId="77777777" w:rsidR="00FF56A2" w:rsidRDefault="00FF56A2" w:rsidP="003555C6">
      <w:pPr>
        <w:pStyle w:val="Body"/>
        <w:rPr>
          <w:rFonts w:eastAsia="Consolas" w:cs="Calibri"/>
          <w:lang w:val="en-US"/>
        </w:rPr>
      </w:pPr>
    </w:p>
    <w:p w14:paraId="7FC227E6" w14:textId="77777777" w:rsidR="00FF56A2" w:rsidRDefault="00FF56A2" w:rsidP="003555C6">
      <w:pPr>
        <w:pStyle w:val="Body"/>
        <w:rPr>
          <w:rFonts w:eastAsia="Consolas" w:cs="Calibri"/>
          <w:lang w:val="en-US"/>
        </w:rPr>
      </w:pPr>
    </w:p>
    <w:p w14:paraId="56818DB3" w14:textId="77777777" w:rsidR="00FF56A2" w:rsidRDefault="00FF56A2" w:rsidP="003555C6">
      <w:pPr>
        <w:pStyle w:val="Body"/>
        <w:rPr>
          <w:rFonts w:eastAsia="Consolas" w:cs="Calibri"/>
          <w:lang w:val="en-US"/>
        </w:rPr>
      </w:pPr>
    </w:p>
    <w:p w14:paraId="432602A4" w14:textId="77777777" w:rsidR="00FF56A2" w:rsidRDefault="00FF56A2" w:rsidP="003555C6">
      <w:pPr>
        <w:pStyle w:val="Body"/>
        <w:rPr>
          <w:rFonts w:eastAsia="Consolas" w:cs="Calibri"/>
          <w:lang w:val="en-US"/>
        </w:rPr>
      </w:pPr>
    </w:p>
    <w:p w14:paraId="244015A9" w14:textId="77777777" w:rsidR="00FF56A2" w:rsidRDefault="00FF56A2" w:rsidP="003555C6">
      <w:pPr>
        <w:pStyle w:val="Body"/>
        <w:rPr>
          <w:rFonts w:eastAsia="Consolas" w:cs="Calibri"/>
          <w:lang w:val="en-US"/>
        </w:rPr>
      </w:pPr>
    </w:p>
    <w:p w14:paraId="498BC431" w14:textId="77777777" w:rsidR="00FF56A2" w:rsidRDefault="00FF56A2" w:rsidP="003555C6">
      <w:pPr>
        <w:pStyle w:val="Body"/>
        <w:rPr>
          <w:rFonts w:eastAsia="Consolas" w:cs="Calibri"/>
          <w:lang w:val="en-US"/>
        </w:rPr>
      </w:pPr>
    </w:p>
    <w:p w14:paraId="19073DC6" w14:textId="458A58EC" w:rsidR="003555C6" w:rsidRPr="00786B1F" w:rsidRDefault="00854AF5" w:rsidP="003555C6">
      <w:pPr>
        <w:pStyle w:val="Body"/>
        <w:rPr>
          <w:rFonts w:eastAsia="Consolas" w:cs="Calibri"/>
          <w:b/>
          <w:color w:val="auto"/>
          <w:lang w:val="en-US"/>
        </w:rPr>
      </w:pPr>
      <w:r w:rsidRPr="00786B1F">
        <w:rPr>
          <w:rFonts w:eastAsia="Consolas" w:cs="Calibri"/>
          <w:b/>
          <w:color w:val="auto"/>
          <w:lang w:val="en-US"/>
        </w:rPr>
        <w:lastRenderedPageBreak/>
        <w:t>Supplementary table</w:t>
      </w:r>
      <w:r w:rsidR="00004ED2" w:rsidRPr="00786B1F">
        <w:rPr>
          <w:rFonts w:eastAsia="Consolas" w:cs="Calibri"/>
          <w:b/>
          <w:color w:val="auto"/>
          <w:lang w:val="en-US"/>
        </w:rPr>
        <w:t xml:space="preserve"> 2</w:t>
      </w:r>
      <w:r w:rsidRPr="00786B1F">
        <w:rPr>
          <w:rFonts w:eastAsia="Consolas" w:cs="Calibri"/>
          <w:b/>
          <w:color w:val="auto"/>
          <w:lang w:val="en-US"/>
        </w:rPr>
        <w:t xml:space="preserve">. Statistics related to figure 2. </w:t>
      </w:r>
    </w:p>
    <w:tbl>
      <w:tblPr>
        <w:tblW w:w="8207" w:type="dxa"/>
        <w:tblCellMar>
          <w:left w:w="70" w:type="dxa"/>
          <w:right w:w="70" w:type="dxa"/>
        </w:tblCellMar>
        <w:tblLook w:val="04A0" w:firstRow="1" w:lastRow="0" w:firstColumn="1" w:lastColumn="0" w:noHBand="0" w:noVBand="1"/>
      </w:tblPr>
      <w:tblGrid>
        <w:gridCol w:w="2220"/>
        <w:gridCol w:w="928"/>
        <w:gridCol w:w="838"/>
        <w:gridCol w:w="1253"/>
        <w:gridCol w:w="984"/>
        <w:gridCol w:w="992"/>
        <w:gridCol w:w="992"/>
      </w:tblGrid>
      <w:tr w:rsidR="00786B1F" w:rsidRPr="00786B1F" w14:paraId="5E68BDF1" w14:textId="77777777" w:rsidTr="005238E3">
        <w:trPr>
          <w:trHeight w:val="289"/>
        </w:trPr>
        <w:tc>
          <w:tcPr>
            <w:tcW w:w="2220" w:type="dxa"/>
            <w:tcBorders>
              <w:top w:val="nil"/>
              <w:left w:val="nil"/>
              <w:bottom w:val="single" w:sz="4" w:space="0" w:color="auto"/>
              <w:right w:val="nil"/>
            </w:tcBorders>
            <w:shd w:val="clear" w:color="auto" w:fill="auto"/>
            <w:noWrap/>
            <w:vAlign w:val="bottom"/>
            <w:hideMark/>
          </w:tcPr>
          <w:p w14:paraId="45D998F7" w14:textId="1DC458A3" w:rsidR="00854AF5" w:rsidRPr="00786B1F" w:rsidRDefault="00FF56A2"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s-ES" w:eastAsia="es-ES"/>
              </w:rPr>
            </w:pPr>
            <w:proofErr w:type="spellStart"/>
            <w:r w:rsidRPr="00786B1F">
              <w:rPr>
                <w:rFonts w:ascii="Calibri" w:eastAsia="Times New Roman" w:hAnsi="Calibri" w:cs="Calibri"/>
                <w:b/>
                <w:bCs/>
                <w:sz w:val="22"/>
                <w:szCs w:val="22"/>
                <w:bdr w:val="none" w:sz="0" w:space="0" w:color="auto"/>
                <w:lang w:val="es-ES" w:eastAsia="es-ES"/>
              </w:rPr>
              <w:t>Temperature</w:t>
            </w:r>
            <w:proofErr w:type="spellEnd"/>
          </w:p>
        </w:tc>
        <w:tc>
          <w:tcPr>
            <w:tcW w:w="928" w:type="dxa"/>
            <w:tcBorders>
              <w:top w:val="nil"/>
              <w:left w:val="nil"/>
              <w:bottom w:val="single" w:sz="4" w:space="0" w:color="auto"/>
              <w:right w:val="nil"/>
            </w:tcBorders>
            <w:shd w:val="clear" w:color="auto" w:fill="auto"/>
            <w:noWrap/>
            <w:vAlign w:val="bottom"/>
            <w:hideMark/>
          </w:tcPr>
          <w:p w14:paraId="47CE12DF" w14:textId="78C1163C" w:rsidR="00854AF5" w:rsidRPr="00786B1F" w:rsidRDefault="00FF56A2"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s-ES" w:eastAsia="es-ES"/>
              </w:rPr>
            </w:pPr>
            <w:r w:rsidRPr="00786B1F">
              <w:rPr>
                <w:rFonts w:ascii="Calibri" w:eastAsia="Times New Roman" w:hAnsi="Calibri" w:cs="Calibri"/>
                <w:b/>
                <w:bCs/>
                <w:sz w:val="22"/>
                <w:szCs w:val="22"/>
                <w:bdr w:val="none" w:sz="0" w:space="0" w:color="auto"/>
                <w:lang w:val="es-ES" w:eastAsia="es-ES"/>
              </w:rPr>
              <w:t>mean</w:t>
            </w:r>
          </w:p>
        </w:tc>
        <w:tc>
          <w:tcPr>
            <w:tcW w:w="838" w:type="dxa"/>
            <w:tcBorders>
              <w:top w:val="nil"/>
              <w:left w:val="nil"/>
              <w:bottom w:val="single" w:sz="4" w:space="0" w:color="auto"/>
              <w:right w:val="nil"/>
            </w:tcBorders>
            <w:shd w:val="clear" w:color="auto" w:fill="auto"/>
            <w:noWrap/>
            <w:vAlign w:val="bottom"/>
            <w:hideMark/>
          </w:tcPr>
          <w:p w14:paraId="47B6D85E"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s-ES" w:eastAsia="es-ES"/>
              </w:rPr>
            </w:pPr>
            <w:proofErr w:type="spellStart"/>
            <w:r w:rsidRPr="00786B1F">
              <w:rPr>
                <w:rFonts w:ascii="Calibri" w:eastAsia="Times New Roman" w:hAnsi="Calibri" w:cs="Calibri"/>
                <w:b/>
                <w:bCs/>
                <w:sz w:val="22"/>
                <w:szCs w:val="22"/>
                <w:bdr w:val="none" w:sz="0" w:space="0" w:color="auto"/>
                <w:lang w:val="es-ES" w:eastAsia="es-ES"/>
              </w:rPr>
              <w:t>sd</w:t>
            </w:r>
            <w:proofErr w:type="spellEnd"/>
          </w:p>
        </w:tc>
        <w:tc>
          <w:tcPr>
            <w:tcW w:w="1253" w:type="dxa"/>
            <w:tcBorders>
              <w:top w:val="nil"/>
              <w:left w:val="nil"/>
              <w:bottom w:val="single" w:sz="4" w:space="0" w:color="auto"/>
              <w:right w:val="nil"/>
            </w:tcBorders>
            <w:shd w:val="clear" w:color="auto" w:fill="auto"/>
            <w:noWrap/>
            <w:vAlign w:val="bottom"/>
            <w:hideMark/>
          </w:tcPr>
          <w:p w14:paraId="4C976271"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s-ES" w:eastAsia="es-ES"/>
              </w:rPr>
            </w:pPr>
            <w:r w:rsidRPr="00786B1F">
              <w:rPr>
                <w:rFonts w:ascii="Calibri" w:eastAsia="Times New Roman" w:hAnsi="Calibri" w:cs="Calibri"/>
                <w:b/>
                <w:bCs/>
                <w:sz w:val="22"/>
                <w:szCs w:val="22"/>
                <w:bdr w:val="none" w:sz="0" w:space="0" w:color="auto"/>
                <w:lang w:val="es-ES" w:eastAsia="es-ES"/>
              </w:rPr>
              <w:t>n</w:t>
            </w:r>
          </w:p>
        </w:tc>
        <w:tc>
          <w:tcPr>
            <w:tcW w:w="984" w:type="dxa"/>
            <w:tcBorders>
              <w:top w:val="nil"/>
              <w:left w:val="nil"/>
              <w:bottom w:val="single" w:sz="4" w:space="0" w:color="auto"/>
              <w:right w:val="nil"/>
            </w:tcBorders>
            <w:shd w:val="clear" w:color="auto" w:fill="auto"/>
            <w:noWrap/>
            <w:vAlign w:val="bottom"/>
            <w:hideMark/>
          </w:tcPr>
          <w:p w14:paraId="66A87026"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s-ES" w:eastAsia="es-ES"/>
              </w:rPr>
            </w:pPr>
            <w:r w:rsidRPr="00786B1F">
              <w:rPr>
                <w:rFonts w:ascii="Calibri" w:eastAsia="Times New Roman" w:hAnsi="Calibri" w:cs="Calibri"/>
                <w:b/>
                <w:bCs/>
                <w:sz w:val="22"/>
                <w:szCs w:val="22"/>
                <w:bdr w:val="none" w:sz="0" w:space="0" w:color="auto"/>
                <w:lang w:val="es-ES" w:eastAsia="es-ES"/>
              </w:rPr>
              <w:t>ET</w:t>
            </w:r>
          </w:p>
        </w:tc>
        <w:tc>
          <w:tcPr>
            <w:tcW w:w="992" w:type="dxa"/>
            <w:tcBorders>
              <w:top w:val="nil"/>
              <w:left w:val="nil"/>
              <w:bottom w:val="single" w:sz="4" w:space="0" w:color="auto"/>
              <w:right w:val="nil"/>
            </w:tcBorders>
            <w:shd w:val="clear" w:color="auto" w:fill="auto"/>
            <w:noWrap/>
            <w:vAlign w:val="bottom"/>
            <w:hideMark/>
          </w:tcPr>
          <w:p w14:paraId="66E35F9B" w14:textId="5B35CF66" w:rsidR="00854AF5" w:rsidRPr="00786B1F" w:rsidRDefault="00FF56A2"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s-ES" w:eastAsia="es-ES"/>
              </w:rPr>
            </w:pPr>
            <w:proofErr w:type="spellStart"/>
            <w:r w:rsidRPr="00786B1F">
              <w:rPr>
                <w:rFonts w:ascii="Calibri" w:eastAsia="Times New Roman" w:hAnsi="Calibri" w:cs="Calibri"/>
                <w:b/>
                <w:bCs/>
                <w:sz w:val="22"/>
                <w:szCs w:val="22"/>
                <w:bdr w:val="none" w:sz="0" w:space="0" w:color="auto"/>
                <w:lang w:val="es-ES" w:eastAsia="es-ES"/>
              </w:rPr>
              <w:t>L</w:t>
            </w:r>
            <w:r w:rsidR="00854AF5" w:rsidRPr="00786B1F">
              <w:rPr>
                <w:rFonts w:ascii="Calibri" w:eastAsia="Times New Roman" w:hAnsi="Calibri" w:cs="Calibri"/>
                <w:b/>
                <w:bCs/>
                <w:sz w:val="22"/>
                <w:szCs w:val="22"/>
                <w:bdr w:val="none" w:sz="0" w:space="0" w:color="auto"/>
                <w:lang w:val="es-ES" w:eastAsia="es-ES"/>
              </w:rPr>
              <w:t>ower</w:t>
            </w:r>
            <w:proofErr w:type="spellEnd"/>
            <w:r w:rsidRPr="00786B1F">
              <w:rPr>
                <w:rFonts w:ascii="Calibri" w:eastAsia="Times New Roman" w:hAnsi="Calibri" w:cs="Calibri"/>
                <w:b/>
                <w:bCs/>
                <w:sz w:val="22"/>
                <w:szCs w:val="22"/>
                <w:bdr w:val="none" w:sz="0" w:space="0" w:color="auto"/>
                <w:lang w:val="es-ES" w:eastAsia="es-ES"/>
              </w:rPr>
              <w:t xml:space="preserve"> </w:t>
            </w:r>
            <w:proofErr w:type="spellStart"/>
            <w:r w:rsidRPr="00786B1F">
              <w:rPr>
                <w:rFonts w:ascii="Calibri" w:eastAsia="Times New Roman" w:hAnsi="Calibri" w:cs="Calibri"/>
                <w:b/>
                <w:bCs/>
                <w:sz w:val="22"/>
                <w:szCs w:val="22"/>
                <w:bdr w:val="none" w:sz="0" w:space="0" w:color="auto"/>
                <w:lang w:val="es-ES" w:eastAsia="es-ES"/>
              </w:rPr>
              <w:t>limit</w:t>
            </w:r>
            <w:proofErr w:type="spellEnd"/>
          </w:p>
        </w:tc>
        <w:tc>
          <w:tcPr>
            <w:tcW w:w="992" w:type="dxa"/>
            <w:tcBorders>
              <w:top w:val="nil"/>
              <w:left w:val="nil"/>
              <w:bottom w:val="single" w:sz="4" w:space="0" w:color="auto"/>
              <w:right w:val="nil"/>
            </w:tcBorders>
            <w:shd w:val="clear" w:color="auto" w:fill="auto"/>
            <w:noWrap/>
            <w:vAlign w:val="bottom"/>
            <w:hideMark/>
          </w:tcPr>
          <w:p w14:paraId="3BD7BC8A" w14:textId="07C0DBB6" w:rsidR="00854AF5" w:rsidRPr="00786B1F" w:rsidRDefault="00FF56A2"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s-ES" w:eastAsia="es-ES"/>
              </w:rPr>
            </w:pPr>
            <w:proofErr w:type="spellStart"/>
            <w:r w:rsidRPr="00786B1F">
              <w:rPr>
                <w:rFonts w:ascii="Calibri" w:eastAsia="Times New Roman" w:hAnsi="Calibri" w:cs="Calibri"/>
                <w:b/>
                <w:bCs/>
                <w:sz w:val="22"/>
                <w:szCs w:val="22"/>
                <w:bdr w:val="none" w:sz="0" w:space="0" w:color="auto"/>
                <w:lang w:val="es-ES" w:eastAsia="es-ES"/>
              </w:rPr>
              <w:t>Upper</w:t>
            </w:r>
            <w:proofErr w:type="spellEnd"/>
            <w:r w:rsidRPr="00786B1F">
              <w:rPr>
                <w:rFonts w:ascii="Calibri" w:eastAsia="Times New Roman" w:hAnsi="Calibri" w:cs="Calibri"/>
                <w:b/>
                <w:bCs/>
                <w:sz w:val="22"/>
                <w:szCs w:val="22"/>
                <w:bdr w:val="none" w:sz="0" w:space="0" w:color="auto"/>
                <w:lang w:val="es-ES" w:eastAsia="es-ES"/>
              </w:rPr>
              <w:t xml:space="preserve"> </w:t>
            </w:r>
            <w:proofErr w:type="spellStart"/>
            <w:r w:rsidRPr="00786B1F">
              <w:rPr>
                <w:rFonts w:ascii="Calibri" w:eastAsia="Times New Roman" w:hAnsi="Calibri" w:cs="Calibri"/>
                <w:b/>
                <w:bCs/>
                <w:sz w:val="22"/>
                <w:szCs w:val="22"/>
                <w:bdr w:val="none" w:sz="0" w:space="0" w:color="auto"/>
                <w:lang w:val="es-ES" w:eastAsia="es-ES"/>
              </w:rPr>
              <w:t>limit</w:t>
            </w:r>
            <w:proofErr w:type="spellEnd"/>
          </w:p>
        </w:tc>
      </w:tr>
      <w:tr w:rsidR="00786B1F" w:rsidRPr="00786B1F" w14:paraId="6719865D" w14:textId="77777777" w:rsidTr="005238E3">
        <w:trPr>
          <w:trHeight w:val="289"/>
        </w:trPr>
        <w:tc>
          <w:tcPr>
            <w:tcW w:w="2220" w:type="dxa"/>
            <w:tcBorders>
              <w:top w:val="nil"/>
              <w:left w:val="nil"/>
              <w:bottom w:val="nil"/>
              <w:right w:val="nil"/>
            </w:tcBorders>
            <w:shd w:val="clear" w:color="auto" w:fill="auto"/>
            <w:noWrap/>
            <w:vAlign w:val="bottom"/>
            <w:hideMark/>
          </w:tcPr>
          <w:p w14:paraId="734BAF26"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-2</w:t>
            </w:r>
          </w:p>
        </w:tc>
        <w:tc>
          <w:tcPr>
            <w:tcW w:w="928" w:type="dxa"/>
            <w:tcBorders>
              <w:top w:val="nil"/>
              <w:left w:val="nil"/>
              <w:bottom w:val="nil"/>
              <w:right w:val="nil"/>
            </w:tcBorders>
            <w:shd w:val="clear" w:color="auto" w:fill="auto"/>
            <w:noWrap/>
            <w:vAlign w:val="bottom"/>
            <w:hideMark/>
          </w:tcPr>
          <w:p w14:paraId="398B3486"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0.223</w:t>
            </w:r>
          </w:p>
        </w:tc>
        <w:tc>
          <w:tcPr>
            <w:tcW w:w="838" w:type="dxa"/>
            <w:tcBorders>
              <w:top w:val="nil"/>
              <w:left w:val="nil"/>
              <w:bottom w:val="nil"/>
              <w:right w:val="nil"/>
            </w:tcBorders>
            <w:shd w:val="clear" w:color="auto" w:fill="auto"/>
            <w:noWrap/>
            <w:vAlign w:val="bottom"/>
            <w:hideMark/>
          </w:tcPr>
          <w:p w14:paraId="2C6ACBED"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0.491</w:t>
            </w:r>
          </w:p>
        </w:tc>
        <w:tc>
          <w:tcPr>
            <w:tcW w:w="1253" w:type="dxa"/>
            <w:tcBorders>
              <w:top w:val="nil"/>
              <w:left w:val="nil"/>
              <w:bottom w:val="nil"/>
              <w:right w:val="nil"/>
            </w:tcBorders>
            <w:shd w:val="clear" w:color="auto" w:fill="auto"/>
            <w:noWrap/>
            <w:vAlign w:val="bottom"/>
            <w:hideMark/>
          </w:tcPr>
          <w:p w14:paraId="181E155F"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44</w:t>
            </w:r>
          </w:p>
        </w:tc>
        <w:tc>
          <w:tcPr>
            <w:tcW w:w="984" w:type="dxa"/>
            <w:tcBorders>
              <w:top w:val="nil"/>
              <w:left w:val="nil"/>
              <w:bottom w:val="nil"/>
              <w:right w:val="nil"/>
            </w:tcBorders>
            <w:shd w:val="clear" w:color="auto" w:fill="auto"/>
            <w:noWrap/>
            <w:vAlign w:val="bottom"/>
            <w:hideMark/>
          </w:tcPr>
          <w:p w14:paraId="5526A1EC"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0.0740</w:t>
            </w:r>
          </w:p>
        </w:tc>
        <w:tc>
          <w:tcPr>
            <w:tcW w:w="992" w:type="dxa"/>
            <w:tcBorders>
              <w:top w:val="nil"/>
              <w:left w:val="nil"/>
              <w:bottom w:val="nil"/>
              <w:right w:val="nil"/>
            </w:tcBorders>
            <w:shd w:val="clear" w:color="auto" w:fill="auto"/>
            <w:noWrap/>
            <w:vAlign w:val="bottom"/>
            <w:hideMark/>
          </w:tcPr>
          <w:p w14:paraId="461EAE5B"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0.0779</w:t>
            </w:r>
          </w:p>
        </w:tc>
        <w:tc>
          <w:tcPr>
            <w:tcW w:w="992" w:type="dxa"/>
            <w:tcBorders>
              <w:top w:val="nil"/>
              <w:left w:val="nil"/>
              <w:bottom w:val="nil"/>
              <w:right w:val="nil"/>
            </w:tcBorders>
            <w:shd w:val="clear" w:color="auto" w:fill="auto"/>
            <w:noWrap/>
            <w:vAlign w:val="bottom"/>
            <w:hideMark/>
          </w:tcPr>
          <w:p w14:paraId="2213A7CF"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0.3679</w:t>
            </w:r>
          </w:p>
        </w:tc>
      </w:tr>
      <w:tr w:rsidR="00786B1F" w:rsidRPr="00786B1F" w14:paraId="5B45089E" w14:textId="77777777" w:rsidTr="005238E3">
        <w:trPr>
          <w:trHeight w:val="289"/>
        </w:trPr>
        <w:tc>
          <w:tcPr>
            <w:tcW w:w="2220" w:type="dxa"/>
            <w:tcBorders>
              <w:top w:val="nil"/>
              <w:left w:val="nil"/>
              <w:bottom w:val="nil"/>
              <w:right w:val="nil"/>
            </w:tcBorders>
            <w:shd w:val="clear" w:color="auto" w:fill="auto"/>
            <w:noWrap/>
            <w:vAlign w:val="bottom"/>
            <w:hideMark/>
          </w:tcPr>
          <w:p w14:paraId="594499A4"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w:t>
            </w:r>
          </w:p>
        </w:tc>
        <w:tc>
          <w:tcPr>
            <w:tcW w:w="928" w:type="dxa"/>
            <w:tcBorders>
              <w:top w:val="nil"/>
              <w:left w:val="nil"/>
              <w:bottom w:val="nil"/>
              <w:right w:val="nil"/>
            </w:tcBorders>
            <w:shd w:val="clear" w:color="auto" w:fill="auto"/>
            <w:noWrap/>
            <w:vAlign w:val="bottom"/>
            <w:hideMark/>
          </w:tcPr>
          <w:p w14:paraId="37C70C15"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0.224</w:t>
            </w:r>
          </w:p>
        </w:tc>
        <w:tc>
          <w:tcPr>
            <w:tcW w:w="838" w:type="dxa"/>
            <w:tcBorders>
              <w:top w:val="nil"/>
              <w:left w:val="nil"/>
              <w:bottom w:val="nil"/>
              <w:right w:val="nil"/>
            </w:tcBorders>
            <w:shd w:val="clear" w:color="auto" w:fill="auto"/>
            <w:noWrap/>
            <w:vAlign w:val="bottom"/>
            <w:hideMark/>
          </w:tcPr>
          <w:p w14:paraId="6A2763DC"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0.410</w:t>
            </w:r>
          </w:p>
        </w:tc>
        <w:tc>
          <w:tcPr>
            <w:tcW w:w="1253" w:type="dxa"/>
            <w:tcBorders>
              <w:top w:val="nil"/>
              <w:left w:val="nil"/>
              <w:bottom w:val="nil"/>
              <w:right w:val="nil"/>
            </w:tcBorders>
            <w:shd w:val="clear" w:color="auto" w:fill="auto"/>
            <w:noWrap/>
            <w:vAlign w:val="bottom"/>
            <w:hideMark/>
          </w:tcPr>
          <w:p w14:paraId="042ECDC9"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137</w:t>
            </w:r>
          </w:p>
        </w:tc>
        <w:tc>
          <w:tcPr>
            <w:tcW w:w="984" w:type="dxa"/>
            <w:tcBorders>
              <w:top w:val="nil"/>
              <w:left w:val="nil"/>
              <w:bottom w:val="nil"/>
              <w:right w:val="nil"/>
            </w:tcBorders>
            <w:shd w:val="clear" w:color="auto" w:fill="auto"/>
            <w:noWrap/>
            <w:vAlign w:val="bottom"/>
            <w:hideMark/>
          </w:tcPr>
          <w:p w14:paraId="129949DA"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0.0350</w:t>
            </w:r>
          </w:p>
        </w:tc>
        <w:tc>
          <w:tcPr>
            <w:tcW w:w="992" w:type="dxa"/>
            <w:tcBorders>
              <w:top w:val="nil"/>
              <w:left w:val="nil"/>
              <w:bottom w:val="nil"/>
              <w:right w:val="nil"/>
            </w:tcBorders>
            <w:shd w:val="clear" w:color="auto" w:fill="auto"/>
            <w:noWrap/>
            <w:vAlign w:val="bottom"/>
            <w:hideMark/>
          </w:tcPr>
          <w:p w14:paraId="1DB2DBA8"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0.1555</w:t>
            </w:r>
          </w:p>
        </w:tc>
        <w:tc>
          <w:tcPr>
            <w:tcW w:w="992" w:type="dxa"/>
            <w:tcBorders>
              <w:top w:val="nil"/>
              <w:left w:val="nil"/>
              <w:bottom w:val="nil"/>
              <w:right w:val="nil"/>
            </w:tcBorders>
            <w:shd w:val="clear" w:color="auto" w:fill="auto"/>
            <w:noWrap/>
            <w:vAlign w:val="bottom"/>
            <w:hideMark/>
          </w:tcPr>
          <w:p w14:paraId="71A17CFE"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0.2928</w:t>
            </w:r>
          </w:p>
        </w:tc>
      </w:tr>
      <w:tr w:rsidR="00786B1F" w:rsidRPr="00786B1F" w14:paraId="21CA5CDB" w14:textId="77777777" w:rsidTr="005238E3">
        <w:trPr>
          <w:trHeight w:val="289"/>
        </w:trPr>
        <w:tc>
          <w:tcPr>
            <w:tcW w:w="2220" w:type="dxa"/>
            <w:tcBorders>
              <w:top w:val="nil"/>
              <w:left w:val="nil"/>
              <w:bottom w:val="nil"/>
              <w:right w:val="nil"/>
            </w:tcBorders>
            <w:shd w:val="clear" w:color="auto" w:fill="auto"/>
            <w:noWrap/>
            <w:vAlign w:val="bottom"/>
            <w:hideMark/>
          </w:tcPr>
          <w:p w14:paraId="0268886B"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2</w:t>
            </w:r>
          </w:p>
        </w:tc>
        <w:tc>
          <w:tcPr>
            <w:tcW w:w="928" w:type="dxa"/>
            <w:tcBorders>
              <w:top w:val="nil"/>
              <w:left w:val="nil"/>
              <w:bottom w:val="nil"/>
              <w:right w:val="nil"/>
            </w:tcBorders>
            <w:shd w:val="clear" w:color="auto" w:fill="auto"/>
            <w:noWrap/>
            <w:vAlign w:val="bottom"/>
            <w:hideMark/>
          </w:tcPr>
          <w:p w14:paraId="7F461D60"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0.083</w:t>
            </w:r>
          </w:p>
        </w:tc>
        <w:tc>
          <w:tcPr>
            <w:tcW w:w="838" w:type="dxa"/>
            <w:tcBorders>
              <w:top w:val="nil"/>
              <w:left w:val="nil"/>
              <w:bottom w:val="nil"/>
              <w:right w:val="nil"/>
            </w:tcBorders>
            <w:shd w:val="clear" w:color="auto" w:fill="auto"/>
            <w:noWrap/>
            <w:vAlign w:val="bottom"/>
            <w:hideMark/>
          </w:tcPr>
          <w:p w14:paraId="3FE1E809"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0.477</w:t>
            </w:r>
          </w:p>
        </w:tc>
        <w:tc>
          <w:tcPr>
            <w:tcW w:w="1253" w:type="dxa"/>
            <w:tcBorders>
              <w:top w:val="nil"/>
              <w:left w:val="nil"/>
              <w:bottom w:val="nil"/>
              <w:right w:val="nil"/>
            </w:tcBorders>
            <w:shd w:val="clear" w:color="auto" w:fill="auto"/>
            <w:noWrap/>
            <w:vAlign w:val="bottom"/>
            <w:hideMark/>
          </w:tcPr>
          <w:p w14:paraId="588F6AEC"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316</w:t>
            </w:r>
          </w:p>
        </w:tc>
        <w:tc>
          <w:tcPr>
            <w:tcW w:w="984" w:type="dxa"/>
            <w:tcBorders>
              <w:top w:val="nil"/>
              <w:left w:val="nil"/>
              <w:bottom w:val="nil"/>
              <w:right w:val="nil"/>
            </w:tcBorders>
            <w:shd w:val="clear" w:color="auto" w:fill="auto"/>
            <w:noWrap/>
            <w:vAlign w:val="bottom"/>
            <w:hideMark/>
          </w:tcPr>
          <w:p w14:paraId="1105CEC8"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0.0268</w:t>
            </w:r>
          </w:p>
        </w:tc>
        <w:tc>
          <w:tcPr>
            <w:tcW w:w="992" w:type="dxa"/>
            <w:tcBorders>
              <w:top w:val="nil"/>
              <w:left w:val="nil"/>
              <w:bottom w:val="nil"/>
              <w:right w:val="nil"/>
            </w:tcBorders>
            <w:shd w:val="clear" w:color="auto" w:fill="auto"/>
            <w:noWrap/>
            <w:vAlign w:val="bottom"/>
            <w:hideMark/>
          </w:tcPr>
          <w:p w14:paraId="26DA897A"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0.0300</w:t>
            </w:r>
          </w:p>
        </w:tc>
        <w:tc>
          <w:tcPr>
            <w:tcW w:w="992" w:type="dxa"/>
            <w:tcBorders>
              <w:top w:val="nil"/>
              <w:left w:val="nil"/>
              <w:bottom w:val="nil"/>
              <w:right w:val="nil"/>
            </w:tcBorders>
            <w:shd w:val="clear" w:color="auto" w:fill="auto"/>
            <w:noWrap/>
            <w:vAlign w:val="bottom"/>
            <w:hideMark/>
          </w:tcPr>
          <w:p w14:paraId="28D8D75A"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0.1352</w:t>
            </w:r>
          </w:p>
        </w:tc>
      </w:tr>
      <w:tr w:rsidR="00786B1F" w:rsidRPr="00786B1F" w14:paraId="1207465E" w14:textId="77777777" w:rsidTr="005238E3">
        <w:trPr>
          <w:trHeight w:val="289"/>
        </w:trPr>
        <w:tc>
          <w:tcPr>
            <w:tcW w:w="2220" w:type="dxa"/>
            <w:tcBorders>
              <w:top w:val="nil"/>
              <w:left w:val="nil"/>
              <w:bottom w:val="nil"/>
              <w:right w:val="nil"/>
            </w:tcBorders>
            <w:shd w:val="clear" w:color="auto" w:fill="auto"/>
            <w:noWrap/>
            <w:vAlign w:val="bottom"/>
            <w:hideMark/>
          </w:tcPr>
          <w:p w14:paraId="6B590A22"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4</w:t>
            </w:r>
          </w:p>
        </w:tc>
        <w:tc>
          <w:tcPr>
            <w:tcW w:w="928" w:type="dxa"/>
            <w:tcBorders>
              <w:top w:val="nil"/>
              <w:left w:val="nil"/>
              <w:bottom w:val="nil"/>
              <w:right w:val="nil"/>
            </w:tcBorders>
            <w:shd w:val="clear" w:color="auto" w:fill="auto"/>
            <w:noWrap/>
            <w:vAlign w:val="bottom"/>
            <w:hideMark/>
          </w:tcPr>
          <w:p w14:paraId="51E6AC9E"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-0.009</w:t>
            </w:r>
          </w:p>
        </w:tc>
        <w:tc>
          <w:tcPr>
            <w:tcW w:w="838" w:type="dxa"/>
            <w:tcBorders>
              <w:top w:val="nil"/>
              <w:left w:val="nil"/>
              <w:bottom w:val="nil"/>
              <w:right w:val="nil"/>
            </w:tcBorders>
            <w:shd w:val="clear" w:color="auto" w:fill="auto"/>
            <w:noWrap/>
            <w:vAlign w:val="bottom"/>
            <w:hideMark/>
          </w:tcPr>
          <w:p w14:paraId="19790364"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0.540</w:t>
            </w:r>
          </w:p>
        </w:tc>
        <w:tc>
          <w:tcPr>
            <w:tcW w:w="1253" w:type="dxa"/>
            <w:tcBorders>
              <w:top w:val="nil"/>
              <w:left w:val="nil"/>
              <w:bottom w:val="nil"/>
              <w:right w:val="nil"/>
            </w:tcBorders>
            <w:shd w:val="clear" w:color="auto" w:fill="auto"/>
            <w:noWrap/>
            <w:vAlign w:val="bottom"/>
            <w:hideMark/>
          </w:tcPr>
          <w:p w14:paraId="5283CC93"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413</w:t>
            </w:r>
          </w:p>
        </w:tc>
        <w:tc>
          <w:tcPr>
            <w:tcW w:w="984" w:type="dxa"/>
            <w:tcBorders>
              <w:top w:val="nil"/>
              <w:left w:val="nil"/>
              <w:bottom w:val="nil"/>
              <w:right w:val="nil"/>
            </w:tcBorders>
            <w:shd w:val="clear" w:color="auto" w:fill="auto"/>
            <w:noWrap/>
            <w:vAlign w:val="bottom"/>
            <w:hideMark/>
          </w:tcPr>
          <w:p w14:paraId="254BF48D"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0.0266</w:t>
            </w:r>
          </w:p>
        </w:tc>
        <w:tc>
          <w:tcPr>
            <w:tcW w:w="992" w:type="dxa"/>
            <w:tcBorders>
              <w:top w:val="nil"/>
              <w:left w:val="nil"/>
              <w:bottom w:val="nil"/>
              <w:right w:val="nil"/>
            </w:tcBorders>
            <w:shd w:val="clear" w:color="auto" w:fill="auto"/>
            <w:noWrap/>
            <w:vAlign w:val="bottom"/>
            <w:hideMark/>
          </w:tcPr>
          <w:p w14:paraId="6DF19432"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-0.0608</w:t>
            </w:r>
          </w:p>
        </w:tc>
        <w:tc>
          <w:tcPr>
            <w:tcW w:w="992" w:type="dxa"/>
            <w:tcBorders>
              <w:top w:val="nil"/>
              <w:left w:val="nil"/>
              <w:bottom w:val="nil"/>
              <w:right w:val="nil"/>
            </w:tcBorders>
            <w:shd w:val="clear" w:color="auto" w:fill="auto"/>
            <w:noWrap/>
            <w:vAlign w:val="bottom"/>
            <w:hideMark/>
          </w:tcPr>
          <w:p w14:paraId="67CF2D3C"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0.0435</w:t>
            </w:r>
          </w:p>
        </w:tc>
      </w:tr>
      <w:tr w:rsidR="00786B1F" w:rsidRPr="00786B1F" w14:paraId="1481344F" w14:textId="77777777" w:rsidTr="005238E3">
        <w:trPr>
          <w:trHeight w:val="289"/>
        </w:trPr>
        <w:tc>
          <w:tcPr>
            <w:tcW w:w="2220" w:type="dxa"/>
            <w:tcBorders>
              <w:top w:val="nil"/>
              <w:left w:val="nil"/>
              <w:bottom w:val="nil"/>
              <w:right w:val="nil"/>
            </w:tcBorders>
            <w:shd w:val="clear" w:color="auto" w:fill="auto"/>
            <w:noWrap/>
            <w:vAlign w:val="bottom"/>
            <w:hideMark/>
          </w:tcPr>
          <w:p w14:paraId="3C234962"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6</w:t>
            </w:r>
          </w:p>
        </w:tc>
        <w:tc>
          <w:tcPr>
            <w:tcW w:w="928" w:type="dxa"/>
            <w:tcBorders>
              <w:top w:val="nil"/>
              <w:left w:val="nil"/>
              <w:bottom w:val="nil"/>
              <w:right w:val="nil"/>
            </w:tcBorders>
            <w:shd w:val="clear" w:color="auto" w:fill="auto"/>
            <w:noWrap/>
            <w:vAlign w:val="bottom"/>
            <w:hideMark/>
          </w:tcPr>
          <w:p w14:paraId="30C30826"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-0.054</w:t>
            </w:r>
          </w:p>
        </w:tc>
        <w:tc>
          <w:tcPr>
            <w:tcW w:w="838" w:type="dxa"/>
            <w:tcBorders>
              <w:top w:val="nil"/>
              <w:left w:val="nil"/>
              <w:bottom w:val="nil"/>
              <w:right w:val="nil"/>
            </w:tcBorders>
            <w:shd w:val="clear" w:color="auto" w:fill="auto"/>
            <w:noWrap/>
            <w:vAlign w:val="bottom"/>
            <w:hideMark/>
          </w:tcPr>
          <w:p w14:paraId="451C6196"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0.536</w:t>
            </w:r>
          </w:p>
        </w:tc>
        <w:tc>
          <w:tcPr>
            <w:tcW w:w="1253" w:type="dxa"/>
            <w:tcBorders>
              <w:top w:val="nil"/>
              <w:left w:val="nil"/>
              <w:bottom w:val="nil"/>
              <w:right w:val="nil"/>
            </w:tcBorders>
            <w:shd w:val="clear" w:color="auto" w:fill="auto"/>
            <w:noWrap/>
            <w:vAlign w:val="bottom"/>
            <w:hideMark/>
          </w:tcPr>
          <w:p w14:paraId="6CD891C7"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503</w:t>
            </w:r>
          </w:p>
        </w:tc>
        <w:tc>
          <w:tcPr>
            <w:tcW w:w="984" w:type="dxa"/>
            <w:tcBorders>
              <w:top w:val="nil"/>
              <w:left w:val="nil"/>
              <w:bottom w:val="nil"/>
              <w:right w:val="nil"/>
            </w:tcBorders>
            <w:shd w:val="clear" w:color="auto" w:fill="auto"/>
            <w:noWrap/>
            <w:vAlign w:val="bottom"/>
            <w:hideMark/>
          </w:tcPr>
          <w:p w14:paraId="4B5D7AC6"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0.0239</w:t>
            </w:r>
          </w:p>
        </w:tc>
        <w:tc>
          <w:tcPr>
            <w:tcW w:w="992" w:type="dxa"/>
            <w:tcBorders>
              <w:top w:val="nil"/>
              <w:left w:val="nil"/>
              <w:bottom w:val="nil"/>
              <w:right w:val="nil"/>
            </w:tcBorders>
            <w:shd w:val="clear" w:color="auto" w:fill="auto"/>
            <w:noWrap/>
            <w:vAlign w:val="bottom"/>
            <w:hideMark/>
          </w:tcPr>
          <w:p w14:paraId="5C3BE4F4"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-0.1010</w:t>
            </w:r>
          </w:p>
        </w:tc>
        <w:tc>
          <w:tcPr>
            <w:tcW w:w="992" w:type="dxa"/>
            <w:tcBorders>
              <w:top w:val="nil"/>
              <w:left w:val="nil"/>
              <w:bottom w:val="nil"/>
              <w:right w:val="nil"/>
            </w:tcBorders>
            <w:shd w:val="clear" w:color="auto" w:fill="auto"/>
            <w:noWrap/>
            <w:vAlign w:val="bottom"/>
            <w:hideMark/>
          </w:tcPr>
          <w:p w14:paraId="00CB5B7B"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-0.0073</w:t>
            </w:r>
          </w:p>
        </w:tc>
      </w:tr>
      <w:tr w:rsidR="00786B1F" w:rsidRPr="00786B1F" w14:paraId="536853E1" w14:textId="77777777" w:rsidTr="005238E3">
        <w:trPr>
          <w:trHeight w:val="289"/>
        </w:trPr>
        <w:tc>
          <w:tcPr>
            <w:tcW w:w="2220" w:type="dxa"/>
            <w:tcBorders>
              <w:top w:val="nil"/>
              <w:left w:val="nil"/>
              <w:bottom w:val="nil"/>
              <w:right w:val="nil"/>
            </w:tcBorders>
            <w:shd w:val="clear" w:color="auto" w:fill="auto"/>
            <w:noWrap/>
            <w:vAlign w:val="bottom"/>
            <w:hideMark/>
          </w:tcPr>
          <w:p w14:paraId="3BC07E23"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8</w:t>
            </w:r>
          </w:p>
        </w:tc>
        <w:tc>
          <w:tcPr>
            <w:tcW w:w="928" w:type="dxa"/>
            <w:tcBorders>
              <w:top w:val="nil"/>
              <w:left w:val="nil"/>
              <w:bottom w:val="nil"/>
              <w:right w:val="nil"/>
            </w:tcBorders>
            <w:shd w:val="clear" w:color="auto" w:fill="auto"/>
            <w:noWrap/>
            <w:vAlign w:val="bottom"/>
            <w:hideMark/>
          </w:tcPr>
          <w:p w14:paraId="62B3D5F9"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-0.069</w:t>
            </w:r>
          </w:p>
        </w:tc>
        <w:tc>
          <w:tcPr>
            <w:tcW w:w="838" w:type="dxa"/>
            <w:tcBorders>
              <w:top w:val="nil"/>
              <w:left w:val="nil"/>
              <w:bottom w:val="nil"/>
              <w:right w:val="nil"/>
            </w:tcBorders>
            <w:shd w:val="clear" w:color="auto" w:fill="auto"/>
            <w:noWrap/>
            <w:vAlign w:val="bottom"/>
            <w:hideMark/>
          </w:tcPr>
          <w:p w14:paraId="28249E1B"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0.486</w:t>
            </w:r>
          </w:p>
        </w:tc>
        <w:tc>
          <w:tcPr>
            <w:tcW w:w="1253" w:type="dxa"/>
            <w:tcBorders>
              <w:top w:val="nil"/>
              <w:left w:val="nil"/>
              <w:bottom w:val="nil"/>
              <w:right w:val="nil"/>
            </w:tcBorders>
            <w:shd w:val="clear" w:color="auto" w:fill="auto"/>
            <w:noWrap/>
            <w:vAlign w:val="bottom"/>
            <w:hideMark/>
          </w:tcPr>
          <w:p w14:paraId="1FD233D3"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396</w:t>
            </w:r>
          </w:p>
        </w:tc>
        <w:tc>
          <w:tcPr>
            <w:tcW w:w="984" w:type="dxa"/>
            <w:tcBorders>
              <w:top w:val="nil"/>
              <w:left w:val="nil"/>
              <w:bottom w:val="nil"/>
              <w:right w:val="nil"/>
            </w:tcBorders>
            <w:shd w:val="clear" w:color="auto" w:fill="auto"/>
            <w:noWrap/>
            <w:vAlign w:val="bottom"/>
            <w:hideMark/>
          </w:tcPr>
          <w:p w14:paraId="5E1ADA1A"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0.0244</w:t>
            </w:r>
          </w:p>
        </w:tc>
        <w:tc>
          <w:tcPr>
            <w:tcW w:w="992" w:type="dxa"/>
            <w:tcBorders>
              <w:top w:val="nil"/>
              <w:left w:val="nil"/>
              <w:bottom w:val="nil"/>
              <w:right w:val="nil"/>
            </w:tcBorders>
            <w:shd w:val="clear" w:color="auto" w:fill="auto"/>
            <w:noWrap/>
            <w:vAlign w:val="bottom"/>
            <w:hideMark/>
          </w:tcPr>
          <w:p w14:paraId="472DF6FB"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-0.1170</w:t>
            </w:r>
          </w:p>
        </w:tc>
        <w:tc>
          <w:tcPr>
            <w:tcW w:w="992" w:type="dxa"/>
            <w:tcBorders>
              <w:top w:val="nil"/>
              <w:left w:val="nil"/>
              <w:bottom w:val="nil"/>
              <w:right w:val="nil"/>
            </w:tcBorders>
            <w:shd w:val="clear" w:color="auto" w:fill="auto"/>
            <w:noWrap/>
            <w:vAlign w:val="bottom"/>
            <w:hideMark/>
          </w:tcPr>
          <w:p w14:paraId="4968C55D"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-0.0213</w:t>
            </w:r>
          </w:p>
        </w:tc>
      </w:tr>
      <w:tr w:rsidR="00786B1F" w:rsidRPr="00786B1F" w14:paraId="401CD91E" w14:textId="77777777" w:rsidTr="005238E3">
        <w:trPr>
          <w:trHeight w:val="289"/>
        </w:trPr>
        <w:tc>
          <w:tcPr>
            <w:tcW w:w="2220" w:type="dxa"/>
            <w:tcBorders>
              <w:top w:val="nil"/>
              <w:left w:val="nil"/>
              <w:bottom w:val="nil"/>
              <w:right w:val="nil"/>
            </w:tcBorders>
            <w:shd w:val="clear" w:color="auto" w:fill="auto"/>
            <w:noWrap/>
            <w:vAlign w:val="bottom"/>
            <w:hideMark/>
          </w:tcPr>
          <w:p w14:paraId="6466C96F"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10</w:t>
            </w:r>
          </w:p>
        </w:tc>
        <w:tc>
          <w:tcPr>
            <w:tcW w:w="928" w:type="dxa"/>
            <w:tcBorders>
              <w:top w:val="nil"/>
              <w:left w:val="nil"/>
              <w:bottom w:val="nil"/>
              <w:right w:val="nil"/>
            </w:tcBorders>
            <w:shd w:val="clear" w:color="auto" w:fill="auto"/>
            <w:noWrap/>
            <w:vAlign w:val="bottom"/>
            <w:hideMark/>
          </w:tcPr>
          <w:p w14:paraId="564A9A57"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-0.083</w:t>
            </w:r>
          </w:p>
        </w:tc>
        <w:tc>
          <w:tcPr>
            <w:tcW w:w="838" w:type="dxa"/>
            <w:tcBorders>
              <w:top w:val="nil"/>
              <w:left w:val="nil"/>
              <w:bottom w:val="nil"/>
              <w:right w:val="nil"/>
            </w:tcBorders>
            <w:shd w:val="clear" w:color="auto" w:fill="auto"/>
            <w:noWrap/>
            <w:vAlign w:val="bottom"/>
            <w:hideMark/>
          </w:tcPr>
          <w:p w14:paraId="070FCE7B"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0.470</w:t>
            </w:r>
          </w:p>
        </w:tc>
        <w:tc>
          <w:tcPr>
            <w:tcW w:w="1253" w:type="dxa"/>
            <w:tcBorders>
              <w:top w:val="nil"/>
              <w:left w:val="nil"/>
              <w:bottom w:val="nil"/>
              <w:right w:val="nil"/>
            </w:tcBorders>
            <w:shd w:val="clear" w:color="auto" w:fill="auto"/>
            <w:noWrap/>
            <w:vAlign w:val="bottom"/>
            <w:hideMark/>
          </w:tcPr>
          <w:p w14:paraId="0470F41E"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224</w:t>
            </w:r>
          </w:p>
        </w:tc>
        <w:tc>
          <w:tcPr>
            <w:tcW w:w="984" w:type="dxa"/>
            <w:tcBorders>
              <w:top w:val="nil"/>
              <w:left w:val="nil"/>
              <w:bottom w:val="nil"/>
              <w:right w:val="nil"/>
            </w:tcBorders>
            <w:shd w:val="clear" w:color="auto" w:fill="auto"/>
            <w:noWrap/>
            <w:vAlign w:val="bottom"/>
            <w:hideMark/>
          </w:tcPr>
          <w:p w14:paraId="7C51D58C"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0.0314</w:t>
            </w:r>
          </w:p>
        </w:tc>
        <w:tc>
          <w:tcPr>
            <w:tcW w:w="992" w:type="dxa"/>
            <w:tcBorders>
              <w:top w:val="nil"/>
              <w:left w:val="nil"/>
              <w:bottom w:val="nil"/>
              <w:right w:val="nil"/>
            </w:tcBorders>
            <w:shd w:val="clear" w:color="auto" w:fill="auto"/>
            <w:noWrap/>
            <w:vAlign w:val="bottom"/>
            <w:hideMark/>
          </w:tcPr>
          <w:p w14:paraId="6A7A53F8"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-0.1447</w:t>
            </w:r>
          </w:p>
        </w:tc>
        <w:tc>
          <w:tcPr>
            <w:tcW w:w="992" w:type="dxa"/>
            <w:tcBorders>
              <w:top w:val="nil"/>
              <w:left w:val="nil"/>
              <w:bottom w:val="nil"/>
              <w:right w:val="nil"/>
            </w:tcBorders>
            <w:shd w:val="clear" w:color="auto" w:fill="auto"/>
            <w:noWrap/>
            <w:vAlign w:val="bottom"/>
            <w:hideMark/>
          </w:tcPr>
          <w:p w14:paraId="71F43186"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-0.0216</w:t>
            </w:r>
          </w:p>
        </w:tc>
      </w:tr>
      <w:tr w:rsidR="00786B1F" w:rsidRPr="00786B1F" w14:paraId="664E40F2" w14:textId="77777777" w:rsidTr="005238E3">
        <w:trPr>
          <w:trHeight w:val="289"/>
        </w:trPr>
        <w:tc>
          <w:tcPr>
            <w:tcW w:w="2220" w:type="dxa"/>
            <w:tcBorders>
              <w:top w:val="nil"/>
              <w:left w:val="nil"/>
              <w:bottom w:val="nil"/>
              <w:right w:val="nil"/>
            </w:tcBorders>
            <w:shd w:val="clear" w:color="auto" w:fill="auto"/>
            <w:noWrap/>
            <w:vAlign w:val="bottom"/>
            <w:hideMark/>
          </w:tcPr>
          <w:p w14:paraId="2DC21C0E"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12</w:t>
            </w:r>
          </w:p>
        </w:tc>
        <w:tc>
          <w:tcPr>
            <w:tcW w:w="928" w:type="dxa"/>
            <w:tcBorders>
              <w:top w:val="nil"/>
              <w:left w:val="nil"/>
              <w:bottom w:val="nil"/>
              <w:right w:val="nil"/>
            </w:tcBorders>
            <w:shd w:val="clear" w:color="auto" w:fill="auto"/>
            <w:noWrap/>
            <w:vAlign w:val="bottom"/>
            <w:hideMark/>
          </w:tcPr>
          <w:p w14:paraId="0ABB1BDB"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-0.089</w:t>
            </w:r>
          </w:p>
        </w:tc>
        <w:tc>
          <w:tcPr>
            <w:tcW w:w="838" w:type="dxa"/>
            <w:tcBorders>
              <w:top w:val="nil"/>
              <w:left w:val="nil"/>
              <w:bottom w:val="nil"/>
              <w:right w:val="nil"/>
            </w:tcBorders>
            <w:shd w:val="clear" w:color="auto" w:fill="auto"/>
            <w:noWrap/>
            <w:vAlign w:val="bottom"/>
            <w:hideMark/>
          </w:tcPr>
          <w:p w14:paraId="47286112"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0.402</w:t>
            </w:r>
          </w:p>
        </w:tc>
        <w:tc>
          <w:tcPr>
            <w:tcW w:w="1253" w:type="dxa"/>
            <w:tcBorders>
              <w:top w:val="nil"/>
              <w:left w:val="nil"/>
              <w:bottom w:val="nil"/>
              <w:right w:val="nil"/>
            </w:tcBorders>
            <w:shd w:val="clear" w:color="auto" w:fill="auto"/>
            <w:noWrap/>
            <w:vAlign w:val="bottom"/>
            <w:hideMark/>
          </w:tcPr>
          <w:p w14:paraId="7320D870"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60</w:t>
            </w:r>
          </w:p>
        </w:tc>
        <w:tc>
          <w:tcPr>
            <w:tcW w:w="984" w:type="dxa"/>
            <w:tcBorders>
              <w:top w:val="nil"/>
              <w:left w:val="nil"/>
              <w:bottom w:val="nil"/>
              <w:right w:val="nil"/>
            </w:tcBorders>
            <w:shd w:val="clear" w:color="auto" w:fill="auto"/>
            <w:noWrap/>
            <w:vAlign w:val="bottom"/>
            <w:hideMark/>
          </w:tcPr>
          <w:p w14:paraId="4E1C25EA"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0.0520</w:t>
            </w:r>
          </w:p>
        </w:tc>
        <w:tc>
          <w:tcPr>
            <w:tcW w:w="992" w:type="dxa"/>
            <w:tcBorders>
              <w:top w:val="nil"/>
              <w:left w:val="nil"/>
              <w:bottom w:val="nil"/>
              <w:right w:val="nil"/>
            </w:tcBorders>
            <w:shd w:val="clear" w:color="auto" w:fill="auto"/>
            <w:noWrap/>
            <w:vAlign w:val="bottom"/>
            <w:hideMark/>
          </w:tcPr>
          <w:p w14:paraId="28E76B22"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-0.1907</w:t>
            </w:r>
          </w:p>
        </w:tc>
        <w:tc>
          <w:tcPr>
            <w:tcW w:w="992" w:type="dxa"/>
            <w:tcBorders>
              <w:top w:val="nil"/>
              <w:left w:val="nil"/>
              <w:bottom w:val="nil"/>
              <w:right w:val="nil"/>
            </w:tcBorders>
            <w:shd w:val="clear" w:color="auto" w:fill="auto"/>
            <w:noWrap/>
            <w:vAlign w:val="bottom"/>
            <w:hideMark/>
          </w:tcPr>
          <w:p w14:paraId="5105CB1F"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0.0130</w:t>
            </w:r>
          </w:p>
        </w:tc>
      </w:tr>
      <w:tr w:rsidR="00786B1F" w:rsidRPr="00786B1F" w14:paraId="2479DF3F" w14:textId="77777777" w:rsidTr="005238E3">
        <w:trPr>
          <w:trHeight w:val="289"/>
        </w:trPr>
        <w:tc>
          <w:tcPr>
            <w:tcW w:w="2220" w:type="dxa"/>
            <w:tcBorders>
              <w:top w:val="nil"/>
              <w:left w:val="nil"/>
              <w:bottom w:val="single" w:sz="4" w:space="0" w:color="auto"/>
              <w:right w:val="nil"/>
            </w:tcBorders>
            <w:shd w:val="clear" w:color="auto" w:fill="auto"/>
            <w:noWrap/>
            <w:vAlign w:val="bottom"/>
            <w:hideMark/>
          </w:tcPr>
          <w:p w14:paraId="631E7833"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14</w:t>
            </w:r>
          </w:p>
        </w:tc>
        <w:tc>
          <w:tcPr>
            <w:tcW w:w="928" w:type="dxa"/>
            <w:tcBorders>
              <w:top w:val="nil"/>
              <w:left w:val="nil"/>
              <w:bottom w:val="single" w:sz="4" w:space="0" w:color="auto"/>
              <w:right w:val="nil"/>
            </w:tcBorders>
            <w:shd w:val="clear" w:color="auto" w:fill="auto"/>
            <w:noWrap/>
            <w:vAlign w:val="bottom"/>
            <w:hideMark/>
          </w:tcPr>
          <w:p w14:paraId="22F63923"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-0.084</w:t>
            </w:r>
          </w:p>
        </w:tc>
        <w:tc>
          <w:tcPr>
            <w:tcW w:w="838" w:type="dxa"/>
            <w:tcBorders>
              <w:top w:val="nil"/>
              <w:left w:val="nil"/>
              <w:bottom w:val="single" w:sz="4" w:space="0" w:color="auto"/>
              <w:right w:val="nil"/>
            </w:tcBorders>
            <w:shd w:val="clear" w:color="auto" w:fill="auto"/>
            <w:noWrap/>
            <w:vAlign w:val="bottom"/>
            <w:hideMark/>
          </w:tcPr>
          <w:p w14:paraId="5AFAA9D0"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0.332</w:t>
            </w:r>
          </w:p>
        </w:tc>
        <w:tc>
          <w:tcPr>
            <w:tcW w:w="1253" w:type="dxa"/>
            <w:tcBorders>
              <w:top w:val="nil"/>
              <w:left w:val="nil"/>
              <w:bottom w:val="single" w:sz="4" w:space="0" w:color="auto"/>
              <w:right w:val="nil"/>
            </w:tcBorders>
            <w:shd w:val="clear" w:color="auto" w:fill="auto"/>
            <w:noWrap/>
            <w:vAlign w:val="bottom"/>
            <w:hideMark/>
          </w:tcPr>
          <w:p w14:paraId="5D516FF2"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12</w:t>
            </w:r>
          </w:p>
        </w:tc>
        <w:tc>
          <w:tcPr>
            <w:tcW w:w="984" w:type="dxa"/>
            <w:tcBorders>
              <w:top w:val="nil"/>
              <w:left w:val="nil"/>
              <w:bottom w:val="single" w:sz="4" w:space="0" w:color="auto"/>
              <w:right w:val="nil"/>
            </w:tcBorders>
            <w:shd w:val="clear" w:color="auto" w:fill="auto"/>
            <w:noWrap/>
            <w:vAlign w:val="bottom"/>
            <w:hideMark/>
          </w:tcPr>
          <w:p w14:paraId="18407986"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0.0960</w:t>
            </w:r>
          </w:p>
        </w:tc>
        <w:tc>
          <w:tcPr>
            <w:tcW w:w="992" w:type="dxa"/>
            <w:tcBorders>
              <w:top w:val="nil"/>
              <w:left w:val="nil"/>
              <w:bottom w:val="single" w:sz="4" w:space="0" w:color="auto"/>
              <w:right w:val="nil"/>
            </w:tcBorders>
            <w:shd w:val="clear" w:color="auto" w:fill="auto"/>
            <w:noWrap/>
            <w:vAlign w:val="bottom"/>
            <w:hideMark/>
          </w:tcPr>
          <w:p w14:paraId="7C82BEA7"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-0.2718</w:t>
            </w:r>
          </w:p>
        </w:tc>
        <w:tc>
          <w:tcPr>
            <w:tcW w:w="992" w:type="dxa"/>
            <w:tcBorders>
              <w:top w:val="nil"/>
              <w:left w:val="nil"/>
              <w:bottom w:val="single" w:sz="4" w:space="0" w:color="auto"/>
              <w:right w:val="nil"/>
            </w:tcBorders>
            <w:shd w:val="clear" w:color="auto" w:fill="auto"/>
            <w:noWrap/>
            <w:vAlign w:val="bottom"/>
            <w:hideMark/>
          </w:tcPr>
          <w:p w14:paraId="3ED8F69E"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0.1045</w:t>
            </w:r>
          </w:p>
        </w:tc>
      </w:tr>
      <w:tr w:rsidR="00BA4517" w:rsidRPr="00786B1F" w14:paraId="78B2DADD" w14:textId="77777777" w:rsidTr="005238E3">
        <w:trPr>
          <w:trHeight w:val="289"/>
        </w:trPr>
        <w:tc>
          <w:tcPr>
            <w:tcW w:w="2220" w:type="dxa"/>
            <w:tcBorders>
              <w:top w:val="nil"/>
              <w:left w:val="nil"/>
              <w:bottom w:val="single" w:sz="4" w:space="0" w:color="auto"/>
              <w:right w:val="nil"/>
            </w:tcBorders>
            <w:shd w:val="clear" w:color="auto" w:fill="auto"/>
            <w:noWrap/>
            <w:vAlign w:val="bottom"/>
            <w:hideMark/>
          </w:tcPr>
          <w:p w14:paraId="7276312D"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val="es-ES" w:eastAsia="es-ES"/>
              </w:rPr>
            </w:pPr>
            <w:r w:rsidRPr="00786B1F">
              <w:rPr>
                <w:rFonts w:ascii="Calibri" w:eastAsia="Times New Roman" w:hAnsi="Calibri" w:cs="Calibri"/>
                <w:b/>
                <w:bCs/>
                <w:sz w:val="22"/>
                <w:szCs w:val="22"/>
                <w:bdr w:val="none" w:sz="0" w:space="0" w:color="auto"/>
                <w:lang w:val="es-ES" w:eastAsia="es-ES"/>
              </w:rPr>
              <w:t>Media estacional</w:t>
            </w:r>
          </w:p>
        </w:tc>
        <w:tc>
          <w:tcPr>
            <w:tcW w:w="928" w:type="dxa"/>
            <w:tcBorders>
              <w:top w:val="nil"/>
              <w:left w:val="nil"/>
              <w:bottom w:val="single" w:sz="4" w:space="0" w:color="auto"/>
              <w:right w:val="nil"/>
            </w:tcBorders>
            <w:shd w:val="clear" w:color="auto" w:fill="auto"/>
            <w:noWrap/>
            <w:vAlign w:val="bottom"/>
            <w:hideMark/>
          </w:tcPr>
          <w:p w14:paraId="3B497B84"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-0.01</w:t>
            </w:r>
          </w:p>
        </w:tc>
        <w:tc>
          <w:tcPr>
            <w:tcW w:w="838" w:type="dxa"/>
            <w:tcBorders>
              <w:top w:val="nil"/>
              <w:left w:val="nil"/>
              <w:bottom w:val="single" w:sz="4" w:space="0" w:color="auto"/>
              <w:right w:val="nil"/>
            </w:tcBorders>
            <w:shd w:val="clear" w:color="auto" w:fill="auto"/>
            <w:noWrap/>
            <w:vAlign w:val="bottom"/>
            <w:hideMark/>
          </w:tcPr>
          <w:p w14:paraId="0D144DA6"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0.51</w:t>
            </w:r>
          </w:p>
        </w:tc>
        <w:tc>
          <w:tcPr>
            <w:tcW w:w="1253" w:type="dxa"/>
            <w:tcBorders>
              <w:top w:val="nil"/>
              <w:left w:val="nil"/>
              <w:bottom w:val="single" w:sz="4" w:space="0" w:color="auto"/>
              <w:right w:val="nil"/>
            </w:tcBorders>
            <w:shd w:val="clear" w:color="auto" w:fill="auto"/>
            <w:noWrap/>
            <w:vAlign w:val="bottom"/>
            <w:hideMark/>
          </w:tcPr>
          <w:p w14:paraId="5EF392D9"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2112</w:t>
            </w:r>
          </w:p>
        </w:tc>
        <w:tc>
          <w:tcPr>
            <w:tcW w:w="984" w:type="dxa"/>
            <w:tcBorders>
              <w:top w:val="nil"/>
              <w:left w:val="nil"/>
              <w:bottom w:val="single" w:sz="4" w:space="0" w:color="auto"/>
              <w:right w:val="nil"/>
            </w:tcBorders>
            <w:shd w:val="clear" w:color="auto" w:fill="auto"/>
            <w:noWrap/>
            <w:vAlign w:val="bottom"/>
            <w:hideMark/>
          </w:tcPr>
          <w:p w14:paraId="41557BDA"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0.01</w:t>
            </w:r>
          </w:p>
        </w:tc>
        <w:tc>
          <w:tcPr>
            <w:tcW w:w="992" w:type="dxa"/>
            <w:tcBorders>
              <w:top w:val="nil"/>
              <w:left w:val="nil"/>
              <w:bottom w:val="single" w:sz="4" w:space="0" w:color="auto"/>
              <w:right w:val="nil"/>
            </w:tcBorders>
            <w:shd w:val="clear" w:color="auto" w:fill="auto"/>
            <w:noWrap/>
            <w:vAlign w:val="bottom"/>
            <w:hideMark/>
          </w:tcPr>
          <w:p w14:paraId="077D3F0D"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-0.03</w:t>
            </w:r>
          </w:p>
        </w:tc>
        <w:tc>
          <w:tcPr>
            <w:tcW w:w="992" w:type="dxa"/>
            <w:tcBorders>
              <w:top w:val="nil"/>
              <w:left w:val="nil"/>
              <w:bottom w:val="single" w:sz="4" w:space="0" w:color="auto"/>
              <w:right w:val="nil"/>
            </w:tcBorders>
            <w:shd w:val="clear" w:color="auto" w:fill="auto"/>
            <w:noWrap/>
            <w:vAlign w:val="bottom"/>
            <w:hideMark/>
          </w:tcPr>
          <w:p w14:paraId="6AE89BEE" w14:textId="77777777" w:rsidR="00854AF5" w:rsidRPr="00786B1F" w:rsidRDefault="00854AF5" w:rsidP="00FF5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786B1F">
              <w:rPr>
                <w:rFonts w:ascii="Calibri" w:eastAsia="Times New Roman" w:hAnsi="Calibri" w:cs="Calibri"/>
                <w:sz w:val="22"/>
                <w:szCs w:val="22"/>
                <w:bdr w:val="none" w:sz="0" w:space="0" w:color="auto"/>
                <w:lang w:val="es-ES" w:eastAsia="es-ES"/>
              </w:rPr>
              <w:t>0.01</w:t>
            </w:r>
          </w:p>
        </w:tc>
      </w:tr>
    </w:tbl>
    <w:p w14:paraId="00835596" w14:textId="77777777" w:rsidR="00854AF5" w:rsidRPr="00786B1F" w:rsidRDefault="00854AF5" w:rsidP="003555C6">
      <w:pPr>
        <w:pStyle w:val="Body"/>
        <w:rPr>
          <w:rFonts w:eastAsia="Consolas" w:cs="Calibri"/>
          <w:b/>
          <w:color w:val="auto"/>
          <w:lang w:val="en-US"/>
        </w:rPr>
      </w:pPr>
    </w:p>
    <w:p w14:paraId="63C3479A" w14:textId="77777777" w:rsidR="00004ED2" w:rsidRDefault="00004ED2" w:rsidP="003555C6">
      <w:pPr>
        <w:pStyle w:val="Body"/>
        <w:rPr>
          <w:rFonts w:eastAsia="Consolas" w:cs="Calibri"/>
          <w:b/>
          <w:lang w:val="en-US"/>
        </w:rPr>
      </w:pPr>
    </w:p>
    <w:p w14:paraId="559EC512" w14:textId="77777777" w:rsidR="00004ED2" w:rsidRDefault="00004ED2" w:rsidP="003555C6">
      <w:pPr>
        <w:pStyle w:val="Body"/>
        <w:rPr>
          <w:rFonts w:eastAsia="Consolas" w:cs="Calibri"/>
          <w:b/>
          <w:lang w:val="en-US"/>
        </w:rPr>
      </w:pPr>
    </w:p>
    <w:p w14:paraId="46FB337B" w14:textId="77777777" w:rsidR="00004ED2" w:rsidRDefault="00004ED2" w:rsidP="003555C6">
      <w:pPr>
        <w:pStyle w:val="Body"/>
        <w:rPr>
          <w:rFonts w:eastAsia="Consolas" w:cs="Calibri"/>
          <w:b/>
          <w:lang w:val="en-US"/>
        </w:rPr>
      </w:pPr>
    </w:p>
    <w:p w14:paraId="2DF2DDC3" w14:textId="77777777" w:rsidR="00004ED2" w:rsidRDefault="00004ED2" w:rsidP="003555C6">
      <w:pPr>
        <w:pStyle w:val="Body"/>
        <w:rPr>
          <w:rFonts w:eastAsia="Consolas" w:cs="Calibri"/>
          <w:b/>
          <w:lang w:val="en-US"/>
        </w:rPr>
      </w:pPr>
    </w:p>
    <w:p w14:paraId="593240C7" w14:textId="77777777" w:rsidR="00004ED2" w:rsidRDefault="00004ED2" w:rsidP="003555C6">
      <w:pPr>
        <w:pStyle w:val="Body"/>
        <w:rPr>
          <w:rFonts w:eastAsia="Consolas" w:cs="Calibri"/>
          <w:b/>
          <w:lang w:val="en-US"/>
        </w:rPr>
      </w:pPr>
    </w:p>
    <w:p w14:paraId="77EC024F" w14:textId="77777777" w:rsidR="00004ED2" w:rsidRDefault="00004ED2" w:rsidP="003555C6">
      <w:pPr>
        <w:pStyle w:val="Body"/>
        <w:rPr>
          <w:rFonts w:eastAsia="Consolas" w:cs="Calibri"/>
          <w:b/>
          <w:lang w:val="en-US"/>
        </w:rPr>
      </w:pPr>
    </w:p>
    <w:p w14:paraId="34217FBE" w14:textId="77777777" w:rsidR="00004ED2" w:rsidRDefault="00004ED2" w:rsidP="003555C6">
      <w:pPr>
        <w:pStyle w:val="Body"/>
        <w:rPr>
          <w:rFonts w:eastAsia="Consolas" w:cs="Calibri"/>
          <w:b/>
          <w:lang w:val="en-US"/>
        </w:rPr>
      </w:pPr>
    </w:p>
    <w:p w14:paraId="042E7D5C" w14:textId="77777777" w:rsidR="00004ED2" w:rsidRDefault="00004ED2" w:rsidP="003555C6">
      <w:pPr>
        <w:pStyle w:val="Body"/>
        <w:rPr>
          <w:rFonts w:eastAsia="Consolas" w:cs="Calibri"/>
          <w:b/>
          <w:lang w:val="en-US"/>
        </w:rPr>
      </w:pPr>
    </w:p>
    <w:p w14:paraId="068BE407" w14:textId="77777777" w:rsidR="00004ED2" w:rsidRDefault="00004ED2" w:rsidP="003555C6">
      <w:pPr>
        <w:pStyle w:val="Body"/>
        <w:rPr>
          <w:rFonts w:eastAsia="Consolas" w:cs="Calibri"/>
          <w:b/>
          <w:lang w:val="en-US"/>
        </w:rPr>
      </w:pPr>
    </w:p>
    <w:p w14:paraId="3FB79D76" w14:textId="77777777" w:rsidR="00004ED2" w:rsidRDefault="00004ED2" w:rsidP="003555C6">
      <w:pPr>
        <w:pStyle w:val="Body"/>
        <w:rPr>
          <w:rFonts w:eastAsia="Consolas" w:cs="Calibri"/>
          <w:b/>
          <w:lang w:val="en-US"/>
        </w:rPr>
      </w:pPr>
    </w:p>
    <w:p w14:paraId="02208533" w14:textId="77777777" w:rsidR="00004ED2" w:rsidRDefault="00004ED2" w:rsidP="003555C6">
      <w:pPr>
        <w:pStyle w:val="Body"/>
        <w:rPr>
          <w:rFonts w:eastAsia="Consolas" w:cs="Calibri"/>
          <w:b/>
          <w:lang w:val="en-US"/>
        </w:rPr>
      </w:pPr>
    </w:p>
    <w:p w14:paraId="34A29406" w14:textId="77777777" w:rsidR="00004ED2" w:rsidRDefault="00004ED2" w:rsidP="003555C6">
      <w:pPr>
        <w:pStyle w:val="Body"/>
        <w:rPr>
          <w:rFonts w:eastAsia="Consolas" w:cs="Calibri"/>
          <w:b/>
          <w:lang w:val="en-US"/>
        </w:rPr>
      </w:pPr>
    </w:p>
    <w:p w14:paraId="5C15813F" w14:textId="77777777" w:rsidR="00004ED2" w:rsidRDefault="00004ED2" w:rsidP="003555C6">
      <w:pPr>
        <w:pStyle w:val="Body"/>
        <w:rPr>
          <w:rFonts w:eastAsia="Consolas" w:cs="Calibri"/>
          <w:b/>
          <w:lang w:val="en-US"/>
        </w:rPr>
      </w:pPr>
    </w:p>
    <w:p w14:paraId="400C4147" w14:textId="77777777" w:rsidR="00004ED2" w:rsidRDefault="00004ED2" w:rsidP="003555C6">
      <w:pPr>
        <w:pStyle w:val="Body"/>
        <w:rPr>
          <w:rFonts w:eastAsia="Consolas" w:cs="Calibri"/>
          <w:b/>
          <w:lang w:val="en-US"/>
        </w:rPr>
      </w:pPr>
    </w:p>
    <w:p w14:paraId="31311025" w14:textId="77777777" w:rsidR="00004ED2" w:rsidRDefault="00004ED2" w:rsidP="003555C6">
      <w:pPr>
        <w:pStyle w:val="Body"/>
        <w:rPr>
          <w:rFonts w:eastAsia="Consolas" w:cs="Calibri"/>
          <w:b/>
          <w:lang w:val="en-US"/>
        </w:rPr>
      </w:pPr>
    </w:p>
    <w:p w14:paraId="42451CA1" w14:textId="77777777" w:rsidR="00004ED2" w:rsidRDefault="00004ED2" w:rsidP="003555C6">
      <w:pPr>
        <w:pStyle w:val="Body"/>
        <w:rPr>
          <w:rFonts w:eastAsia="Consolas" w:cs="Calibri"/>
          <w:b/>
          <w:lang w:val="en-US"/>
        </w:rPr>
      </w:pPr>
    </w:p>
    <w:p w14:paraId="0F295432" w14:textId="77777777" w:rsidR="00BA4517" w:rsidRDefault="00BA4517" w:rsidP="003555C6">
      <w:pPr>
        <w:pStyle w:val="Body"/>
        <w:rPr>
          <w:rFonts w:eastAsia="Consolas" w:cs="Calibri"/>
          <w:b/>
          <w:lang w:val="en-US"/>
        </w:rPr>
      </w:pPr>
    </w:p>
    <w:p w14:paraId="70682760" w14:textId="77777777" w:rsidR="00004ED2" w:rsidRDefault="00004ED2" w:rsidP="003555C6">
      <w:pPr>
        <w:pStyle w:val="Body"/>
        <w:rPr>
          <w:rFonts w:eastAsia="Consolas" w:cs="Calibri"/>
          <w:b/>
          <w:lang w:val="en-US"/>
        </w:rPr>
      </w:pPr>
    </w:p>
    <w:p w14:paraId="66BB7460" w14:textId="77777777" w:rsidR="00004ED2" w:rsidRDefault="00004ED2" w:rsidP="003555C6">
      <w:pPr>
        <w:pStyle w:val="Body"/>
        <w:rPr>
          <w:rFonts w:eastAsia="Consolas" w:cs="Calibri"/>
          <w:b/>
          <w:lang w:val="en-US"/>
        </w:rPr>
      </w:pPr>
    </w:p>
    <w:p w14:paraId="406C734C" w14:textId="77777777" w:rsidR="00004ED2" w:rsidRDefault="00004ED2" w:rsidP="003555C6">
      <w:pPr>
        <w:pStyle w:val="Body"/>
        <w:rPr>
          <w:rFonts w:eastAsia="Consolas" w:cs="Calibri"/>
          <w:b/>
          <w:lang w:val="en-US"/>
        </w:rPr>
      </w:pPr>
    </w:p>
    <w:p w14:paraId="1B8FFE15" w14:textId="77777777" w:rsidR="00004ED2" w:rsidRDefault="00004ED2" w:rsidP="003555C6">
      <w:pPr>
        <w:pStyle w:val="Body"/>
        <w:rPr>
          <w:rFonts w:eastAsia="Consolas" w:cs="Calibri"/>
          <w:b/>
          <w:lang w:val="en-US"/>
        </w:rPr>
      </w:pPr>
    </w:p>
    <w:p w14:paraId="35C0B55C" w14:textId="08EA32BA" w:rsidR="00CE24E1" w:rsidRPr="00FF3A5D" w:rsidRDefault="00CE24E1" w:rsidP="00CE24E1">
      <w:pPr>
        <w:rPr>
          <w:b/>
          <w:lang w:val="en-GB"/>
        </w:rPr>
      </w:pPr>
      <w:r w:rsidRPr="00FF3A5D">
        <w:rPr>
          <w:b/>
          <w:lang w:val="en-GB"/>
        </w:rPr>
        <w:lastRenderedPageBreak/>
        <w:t>Suppl</w:t>
      </w:r>
      <w:r w:rsidR="00BA4517">
        <w:rPr>
          <w:b/>
          <w:lang w:val="en-GB"/>
        </w:rPr>
        <w:t>ementary table 3</w:t>
      </w:r>
      <w:r>
        <w:rPr>
          <w:b/>
          <w:lang w:val="en-GB"/>
        </w:rPr>
        <w:t>. Full-</w:t>
      </w:r>
      <w:r w:rsidRPr="00FF3A5D">
        <w:rPr>
          <w:b/>
          <w:lang w:val="en-GB"/>
        </w:rPr>
        <w:t xml:space="preserve">model output. </w:t>
      </w:r>
    </w:p>
    <w:p w14:paraId="3CFA6B88" w14:textId="77777777" w:rsidR="00CE24E1" w:rsidRPr="00FF3A5D" w:rsidRDefault="00CE24E1" w:rsidP="00CE24E1">
      <w:pPr>
        <w:autoSpaceDE w:val="0"/>
        <w:autoSpaceDN w:val="0"/>
        <w:adjustRightInd w:val="0"/>
        <w:rPr>
          <w:lang w:val="en-GB"/>
        </w:rPr>
      </w:pPr>
    </w:p>
    <w:p w14:paraId="6DFC0377" w14:textId="1BA8B422" w:rsidR="00CE24E1" w:rsidRPr="00FB77DE" w:rsidRDefault="00BA4517" w:rsidP="00CE24E1">
      <w:pPr>
        <w:autoSpaceDE w:val="0"/>
        <w:autoSpaceDN w:val="0"/>
        <w:adjustRightInd w:val="0"/>
      </w:pPr>
      <w:proofErr w:type="gramStart"/>
      <w:r>
        <w:t>a</w:t>
      </w:r>
      <w:proofErr w:type="gramEnd"/>
    </w:p>
    <w:tbl>
      <w:tblPr>
        <w:tblW w:w="3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4"/>
        <w:gridCol w:w="1052"/>
      </w:tblGrid>
      <w:tr w:rsidR="00CE24E1" w:rsidRPr="00BE7742" w14:paraId="2C88ECBA" w14:textId="77777777" w:rsidTr="00497765">
        <w:trPr>
          <w:cantSplit/>
        </w:trPr>
        <w:tc>
          <w:tcPr>
            <w:tcW w:w="3566" w:type="dxa"/>
            <w:gridSpan w:val="2"/>
            <w:tcBorders>
              <w:top w:val="nil"/>
              <w:left w:val="nil"/>
              <w:bottom w:val="nil"/>
              <w:right w:val="nil"/>
            </w:tcBorders>
            <w:shd w:val="clear" w:color="auto" w:fill="FFFFFF"/>
            <w:vAlign w:val="center"/>
          </w:tcPr>
          <w:p w14:paraId="781DDBDF" w14:textId="77777777" w:rsidR="00CE24E1" w:rsidRPr="00BE7742" w:rsidRDefault="00CE24E1" w:rsidP="00497765">
            <w:pPr>
              <w:autoSpaceDE w:val="0"/>
              <w:autoSpaceDN w:val="0"/>
              <w:adjustRightInd w:val="0"/>
              <w:spacing w:line="320" w:lineRule="atLeast"/>
              <w:ind w:left="60" w:right="60"/>
              <w:jc w:val="center"/>
              <w:rPr>
                <w:rFonts w:ascii="Arial" w:hAnsi="Arial" w:cs="Arial"/>
                <w:color w:val="010205"/>
                <w:lang w:val="en-GB"/>
              </w:rPr>
            </w:pPr>
            <w:r w:rsidRPr="00BE7742">
              <w:rPr>
                <w:rFonts w:ascii="Arial" w:hAnsi="Arial" w:cs="Arial"/>
                <w:b/>
                <w:bCs/>
                <w:color w:val="010205"/>
                <w:lang w:val="en-GB"/>
              </w:rPr>
              <w:t xml:space="preserve">Information </w:t>
            </w:r>
            <w:r>
              <w:rPr>
                <w:rFonts w:ascii="Arial" w:hAnsi="Arial" w:cs="Arial"/>
                <w:b/>
                <w:bCs/>
                <w:color w:val="010205"/>
                <w:lang w:val="en-GB"/>
              </w:rPr>
              <w:t>criterion</w:t>
            </w:r>
          </w:p>
        </w:tc>
      </w:tr>
      <w:tr w:rsidR="00CE24E1" w:rsidRPr="00BE7742" w14:paraId="24481C12" w14:textId="77777777" w:rsidTr="00497765">
        <w:trPr>
          <w:cantSplit/>
        </w:trPr>
        <w:tc>
          <w:tcPr>
            <w:tcW w:w="2514" w:type="dxa"/>
            <w:tcBorders>
              <w:top w:val="nil"/>
              <w:left w:val="nil"/>
              <w:bottom w:val="single" w:sz="8" w:space="0" w:color="AEAEAE"/>
              <w:right w:val="nil"/>
            </w:tcBorders>
            <w:shd w:val="clear" w:color="auto" w:fill="E0E0E0"/>
          </w:tcPr>
          <w:p w14:paraId="1BEE7902"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proofErr w:type="spellStart"/>
            <w:r>
              <w:rPr>
                <w:rFonts w:ascii="Arial" w:hAnsi="Arial" w:cs="Arial"/>
                <w:color w:val="264A60"/>
                <w:sz w:val="18"/>
                <w:szCs w:val="18"/>
                <w:lang w:val="en-GB"/>
              </w:rPr>
              <w:t>Looklikelihood</w:t>
            </w:r>
            <w:proofErr w:type="spellEnd"/>
            <w:r>
              <w:rPr>
                <w:rFonts w:ascii="Arial" w:hAnsi="Arial" w:cs="Arial"/>
                <w:color w:val="264A60"/>
                <w:sz w:val="18"/>
                <w:szCs w:val="18"/>
                <w:lang w:val="en-GB"/>
              </w:rPr>
              <w:t xml:space="preserve"> ratio</w:t>
            </w:r>
          </w:p>
        </w:tc>
        <w:tc>
          <w:tcPr>
            <w:tcW w:w="1052" w:type="dxa"/>
            <w:tcBorders>
              <w:top w:val="nil"/>
              <w:left w:val="nil"/>
              <w:bottom w:val="single" w:sz="8" w:space="0" w:color="AEAEAE"/>
              <w:right w:val="nil"/>
            </w:tcBorders>
            <w:shd w:val="clear" w:color="auto" w:fill="FFFFFF"/>
          </w:tcPr>
          <w:p w14:paraId="26A5089C"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246,787</w:t>
            </w:r>
          </w:p>
        </w:tc>
      </w:tr>
      <w:tr w:rsidR="00CE24E1" w:rsidRPr="00BE7742" w14:paraId="60E24ECB" w14:textId="77777777" w:rsidTr="00497765">
        <w:trPr>
          <w:cantSplit/>
        </w:trPr>
        <w:tc>
          <w:tcPr>
            <w:tcW w:w="2514" w:type="dxa"/>
            <w:tcBorders>
              <w:top w:val="single" w:sz="8" w:space="0" w:color="AEAEAE"/>
              <w:left w:val="nil"/>
              <w:bottom w:val="single" w:sz="8" w:space="0" w:color="AEAEAE"/>
              <w:right w:val="nil"/>
            </w:tcBorders>
            <w:shd w:val="clear" w:color="auto" w:fill="E0E0E0"/>
          </w:tcPr>
          <w:p w14:paraId="7D699861"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proofErr w:type="spellStart"/>
            <w:r>
              <w:rPr>
                <w:rFonts w:ascii="Arial" w:hAnsi="Arial" w:cs="Arial"/>
                <w:color w:val="264A60"/>
                <w:sz w:val="18"/>
                <w:szCs w:val="18"/>
                <w:lang w:val="en-GB"/>
              </w:rPr>
              <w:t>Akaike</w:t>
            </w:r>
            <w:proofErr w:type="spellEnd"/>
            <w:r>
              <w:rPr>
                <w:rFonts w:ascii="Arial" w:hAnsi="Arial" w:cs="Arial"/>
                <w:color w:val="264A60"/>
                <w:sz w:val="18"/>
                <w:szCs w:val="18"/>
                <w:lang w:val="en-GB"/>
              </w:rPr>
              <w:t xml:space="preserve"> Information Criterion</w:t>
            </w:r>
          </w:p>
        </w:tc>
        <w:tc>
          <w:tcPr>
            <w:tcW w:w="1052" w:type="dxa"/>
            <w:tcBorders>
              <w:top w:val="single" w:sz="8" w:space="0" w:color="AEAEAE"/>
              <w:left w:val="nil"/>
              <w:bottom w:val="single" w:sz="8" w:space="0" w:color="AEAEAE"/>
              <w:right w:val="nil"/>
            </w:tcBorders>
            <w:shd w:val="clear" w:color="auto" w:fill="FFFFFF"/>
          </w:tcPr>
          <w:p w14:paraId="5707CA22"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252,787</w:t>
            </w:r>
          </w:p>
        </w:tc>
      </w:tr>
      <w:tr w:rsidR="00CE24E1" w:rsidRPr="00BE7742" w14:paraId="4F4B99F5" w14:textId="77777777" w:rsidTr="00497765">
        <w:trPr>
          <w:cantSplit/>
        </w:trPr>
        <w:tc>
          <w:tcPr>
            <w:tcW w:w="2514" w:type="dxa"/>
            <w:tcBorders>
              <w:top w:val="single" w:sz="8" w:space="0" w:color="AEAEAE"/>
              <w:left w:val="nil"/>
              <w:bottom w:val="single" w:sz="8" w:space="0" w:color="AEAEAE"/>
              <w:right w:val="nil"/>
            </w:tcBorders>
            <w:shd w:val="clear" w:color="auto" w:fill="E0E0E0"/>
          </w:tcPr>
          <w:p w14:paraId="64F5B6C8"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proofErr w:type="spellStart"/>
            <w:r>
              <w:rPr>
                <w:rFonts w:ascii="Arial" w:hAnsi="Arial" w:cs="Arial"/>
                <w:color w:val="264A60"/>
                <w:sz w:val="18"/>
                <w:szCs w:val="18"/>
                <w:lang w:val="en-GB"/>
              </w:rPr>
              <w:t>Hurvich</w:t>
            </w:r>
            <w:proofErr w:type="spellEnd"/>
            <w:r>
              <w:rPr>
                <w:rFonts w:ascii="Arial" w:hAnsi="Arial" w:cs="Arial"/>
                <w:color w:val="264A60"/>
                <w:sz w:val="18"/>
                <w:szCs w:val="18"/>
                <w:lang w:val="en-GB"/>
              </w:rPr>
              <w:t xml:space="preserve"> &amp; Tsai Information Criterion (AICC)</w:t>
            </w:r>
          </w:p>
        </w:tc>
        <w:tc>
          <w:tcPr>
            <w:tcW w:w="1052" w:type="dxa"/>
            <w:tcBorders>
              <w:top w:val="single" w:sz="8" w:space="0" w:color="AEAEAE"/>
              <w:left w:val="nil"/>
              <w:bottom w:val="single" w:sz="8" w:space="0" w:color="AEAEAE"/>
              <w:right w:val="nil"/>
            </w:tcBorders>
            <w:shd w:val="clear" w:color="auto" w:fill="FFFFFF"/>
          </w:tcPr>
          <w:p w14:paraId="41720C38"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253,929</w:t>
            </w:r>
          </w:p>
        </w:tc>
      </w:tr>
      <w:tr w:rsidR="00CE24E1" w:rsidRPr="00BE7742" w14:paraId="31F405E9" w14:textId="77777777" w:rsidTr="00497765">
        <w:trPr>
          <w:cantSplit/>
        </w:trPr>
        <w:tc>
          <w:tcPr>
            <w:tcW w:w="2514" w:type="dxa"/>
            <w:tcBorders>
              <w:top w:val="single" w:sz="8" w:space="0" w:color="AEAEAE"/>
              <w:left w:val="nil"/>
              <w:bottom w:val="single" w:sz="8" w:space="0" w:color="AEAEAE"/>
              <w:right w:val="nil"/>
            </w:tcBorders>
            <w:shd w:val="clear" w:color="auto" w:fill="E0E0E0"/>
          </w:tcPr>
          <w:p w14:paraId="225E2F23"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proofErr w:type="spellStart"/>
            <w:r>
              <w:rPr>
                <w:rFonts w:ascii="Arial" w:hAnsi="Arial" w:cs="Arial"/>
                <w:color w:val="264A60"/>
                <w:sz w:val="18"/>
                <w:szCs w:val="18"/>
                <w:lang w:val="en-GB"/>
              </w:rPr>
              <w:t>Bozdogan</w:t>
            </w:r>
            <w:proofErr w:type="spellEnd"/>
            <w:r>
              <w:rPr>
                <w:rFonts w:ascii="Arial" w:hAnsi="Arial" w:cs="Arial"/>
                <w:color w:val="264A60"/>
                <w:sz w:val="18"/>
                <w:szCs w:val="18"/>
                <w:lang w:val="en-GB"/>
              </w:rPr>
              <w:t xml:space="preserve"> Criterion (CAIC)</w:t>
            </w:r>
          </w:p>
        </w:tc>
        <w:tc>
          <w:tcPr>
            <w:tcW w:w="1052" w:type="dxa"/>
            <w:tcBorders>
              <w:top w:val="single" w:sz="8" w:space="0" w:color="AEAEAE"/>
              <w:left w:val="nil"/>
              <w:bottom w:val="single" w:sz="8" w:space="0" w:color="AEAEAE"/>
              <w:right w:val="nil"/>
            </w:tcBorders>
            <w:shd w:val="clear" w:color="auto" w:fill="FFFFFF"/>
          </w:tcPr>
          <w:p w14:paraId="1243111B"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259,443</w:t>
            </w:r>
          </w:p>
        </w:tc>
      </w:tr>
      <w:tr w:rsidR="00CE24E1" w:rsidRPr="00BE7742" w14:paraId="74A80672" w14:textId="77777777" w:rsidTr="00497765">
        <w:trPr>
          <w:cantSplit/>
        </w:trPr>
        <w:tc>
          <w:tcPr>
            <w:tcW w:w="2514" w:type="dxa"/>
            <w:tcBorders>
              <w:top w:val="single" w:sz="8" w:space="0" w:color="AEAEAE"/>
              <w:left w:val="nil"/>
              <w:bottom w:val="single" w:sz="8" w:space="0" w:color="152935"/>
              <w:right w:val="nil"/>
            </w:tcBorders>
            <w:shd w:val="clear" w:color="auto" w:fill="E0E0E0"/>
          </w:tcPr>
          <w:p w14:paraId="799391F5"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r>
              <w:rPr>
                <w:rFonts w:ascii="Arial" w:hAnsi="Arial" w:cs="Arial"/>
                <w:color w:val="264A60"/>
                <w:sz w:val="18"/>
                <w:szCs w:val="18"/>
                <w:lang w:val="en-GB"/>
              </w:rPr>
              <w:t xml:space="preserve"> Bayesian Information Criterion</w:t>
            </w:r>
          </w:p>
        </w:tc>
        <w:tc>
          <w:tcPr>
            <w:tcW w:w="1052" w:type="dxa"/>
            <w:tcBorders>
              <w:top w:val="single" w:sz="8" w:space="0" w:color="AEAEAE"/>
              <w:left w:val="nil"/>
              <w:bottom w:val="single" w:sz="8" w:space="0" w:color="152935"/>
              <w:right w:val="nil"/>
            </w:tcBorders>
            <w:shd w:val="clear" w:color="auto" w:fill="FFFFFF"/>
          </w:tcPr>
          <w:p w14:paraId="2D536DCC"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256,443</w:t>
            </w:r>
          </w:p>
        </w:tc>
      </w:tr>
    </w:tbl>
    <w:p w14:paraId="6D0C2D5C" w14:textId="77777777" w:rsidR="00CE24E1" w:rsidRPr="00BE7742" w:rsidRDefault="00CE24E1" w:rsidP="00CE24E1">
      <w:pPr>
        <w:autoSpaceDE w:val="0"/>
        <w:autoSpaceDN w:val="0"/>
        <w:adjustRightInd w:val="0"/>
        <w:spacing w:line="400" w:lineRule="atLeast"/>
        <w:rPr>
          <w:lang w:val="en-GB"/>
        </w:rPr>
      </w:pPr>
    </w:p>
    <w:p w14:paraId="07351CA2" w14:textId="3213366C" w:rsidR="00CE24E1" w:rsidRPr="00BE7742" w:rsidRDefault="00BA4517" w:rsidP="00CE24E1">
      <w:pPr>
        <w:autoSpaceDE w:val="0"/>
        <w:autoSpaceDN w:val="0"/>
        <w:adjustRightInd w:val="0"/>
        <w:rPr>
          <w:lang w:val="en-GB"/>
        </w:rPr>
      </w:pPr>
      <w:proofErr w:type="gramStart"/>
      <w:r>
        <w:rPr>
          <w:lang w:val="en-GB"/>
        </w:rPr>
        <w:t>b</w:t>
      </w:r>
      <w:proofErr w:type="gramEnd"/>
    </w:p>
    <w:tbl>
      <w:tblPr>
        <w:tblW w:w="10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18"/>
        <w:gridCol w:w="1176"/>
        <w:gridCol w:w="1232"/>
        <w:gridCol w:w="972"/>
        <w:gridCol w:w="972"/>
        <w:gridCol w:w="972"/>
        <w:gridCol w:w="1364"/>
        <w:gridCol w:w="1395"/>
      </w:tblGrid>
      <w:tr w:rsidR="00CE24E1" w:rsidRPr="00BE7742" w14:paraId="387EA51E" w14:textId="77777777" w:rsidTr="00497765">
        <w:trPr>
          <w:cantSplit/>
          <w:trHeight w:val="330"/>
        </w:trPr>
        <w:tc>
          <w:tcPr>
            <w:tcW w:w="10101" w:type="dxa"/>
            <w:gridSpan w:val="8"/>
            <w:tcBorders>
              <w:top w:val="nil"/>
              <w:left w:val="nil"/>
              <w:bottom w:val="nil"/>
              <w:right w:val="nil"/>
            </w:tcBorders>
            <w:shd w:val="clear" w:color="auto" w:fill="FFFFFF"/>
            <w:vAlign w:val="center"/>
          </w:tcPr>
          <w:p w14:paraId="1B983038" w14:textId="77777777" w:rsidR="00CE24E1" w:rsidRPr="00BE7742" w:rsidRDefault="00CE24E1" w:rsidP="00497765">
            <w:pPr>
              <w:autoSpaceDE w:val="0"/>
              <w:autoSpaceDN w:val="0"/>
              <w:adjustRightInd w:val="0"/>
              <w:spacing w:line="320" w:lineRule="atLeast"/>
              <w:ind w:left="60" w:right="60"/>
              <w:jc w:val="center"/>
              <w:rPr>
                <w:rFonts w:ascii="Arial" w:hAnsi="Arial" w:cs="Arial"/>
                <w:color w:val="010205"/>
                <w:lang w:val="en-GB"/>
              </w:rPr>
            </w:pPr>
            <w:r>
              <w:rPr>
                <w:rFonts w:ascii="Arial" w:hAnsi="Arial" w:cs="Arial"/>
                <w:b/>
                <w:bCs/>
                <w:color w:val="010205"/>
                <w:lang w:val="en-GB"/>
              </w:rPr>
              <w:t>Fixed effect estimation</w:t>
            </w:r>
          </w:p>
        </w:tc>
      </w:tr>
      <w:tr w:rsidR="00CE24E1" w:rsidRPr="006612D6" w14:paraId="1ABD31D1" w14:textId="77777777" w:rsidTr="00497765">
        <w:trPr>
          <w:cantSplit/>
          <w:trHeight w:val="330"/>
        </w:trPr>
        <w:tc>
          <w:tcPr>
            <w:tcW w:w="2018" w:type="dxa"/>
            <w:vMerge w:val="restart"/>
            <w:tcBorders>
              <w:top w:val="nil"/>
              <w:left w:val="nil"/>
              <w:bottom w:val="nil"/>
              <w:right w:val="nil"/>
            </w:tcBorders>
            <w:shd w:val="clear" w:color="auto" w:fill="FFFFFF"/>
            <w:vAlign w:val="bottom"/>
          </w:tcPr>
          <w:p w14:paraId="6D914264"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r>
              <w:rPr>
                <w:rFonts w:ascii="Arial" w:hAnsi="Arial" w:cs="Arial"/>
                <w:color w:val="264A60"/>
                <w:sz w:val="18"/>
                <w:szCs w:val="18"/>
                <w:lang w:val="en-GB"/>
              </w:rPr>
              <w:t>Parameter</w:t>
            </w:r>
          </w:p>
        </w:tc>
        <w:tc>
          <w:tcPr>
            <w:tcW w:w="1176" w:type="dxa"/>
            <w:vMerge w:val="restart"/>
            <w:tcBorders>
              <w:top w:val="nil"/>
              <w:left w:val="nil"/>
              <w:bottom w:val="nil"/>
              <w:right w:val="single" w:sz="8" w:space="0" w:color="E0E0E0"/>
            </w:tcBorders>
            <w:shd w:val="clear" w:color="auto" w:fill="FFFFFF"/>
            <w:vAlign w:val="bottom"/>
          </w:tcPr>
          <w:p w14:paraId="78ACF601" w14:textId="77777777" w:rsidR="00CE24E1" w:rsidRPr="00BE7742" w:rsidRDefault="00CE24E1" w:rsidP="00497765">
            <w:pPr>
              <w:autoSpaceDE w:val="0"/>
              <w:autoSpaceDN w:val="0"/>
              <w:adjustRightInd w:val="0"/>
              <w:spacing w:line="320" w:lineRule="atLeast"/>
              <w:ind w:left="60" w:right="60"/>
              <w:jc w:val="center"/>
              <w:rPr>
                <w:rFonts w:ascii="Arial" w:hAnsi="Arial" w:cs="Arial"/>
                <w:color w:val="264A60"/>
                <w:sz w:val="18"/>
                <w:szCs w:val="18"/>
                <w:lang w:val="en-GB"/>
              </w:rPr>
            </w:pPr>
            <w:r>
              <w:rPr>
                <w:rFonts w:ascii="Arial" w:hAnsi="Arial" w:cs="Arial"/>
                <w:color w:val="264A60"/>
                <w:sz w:val="18"/>
                <w:szCs w:val="18"/>
                <w:lang w:val="en-GB"/>
              </w:rPr>
              <w:t>β</w:t>
            </w:r>
          </w:p>
        </w:tc>
        <w:tc>
          <w:tcPr>
            <w:tcW w:w="1232" w:type="dxa"/>
            <w:vMerge w:val="restart"/>
            <w:tcBorders>
              <w:top w:val="nil"/>
              <w:left w:val="single" w:sz="8" w:space="0" w:color="E0E0E0"/>
              <w:bottom w:val="nil"/>
              <w:right w:val="single" w:sz="8" w:space="0" w:color="E0E0E0"/>
            </w:tcBorders>
            <w:shd w:val="clear" w:color="auto" w:fill="FFFFFF"/>
            <w:vAlign w:val="bottom"/>
          </w:tcPr>
          <w:p w14:paraId="1E6671FC" w14:textId="77777777" w:rsidR="00CE24E1" w:rsidRPr="00BE7742" w:rsidRDefault="00CE24E1" w:rsidP="00497765">
            <w:pPr>
              <w:autoSpaceDE w:val="0"/>
              <w:autoSpaceDN w:val="0"/>
              <w:adjustRightInd w:val="0"/>
              <w:spacing w:line="320" w:lineRule="atLeast"/>
              <w:ind w:left="60" w:right="60"/>
              <w:jc w:val="center"/>
              <w:rPr>
                <w:rFonts w:ascii="Arial" w:hAnsi="Arial" w:cs="Arial"/>
                <w:color w:val="264A60"/>
                <w:sz w:val="18"/>
                <w:szCs w:val="18"/>
                <w:lang w:val="en-GB"/>
              </w:rPr>
            </w:pPr>
            <w:r>
              <w:rPr>
                <w:rFonts w:ascii="Arial" w:hAnsi="Arial" w:cs="Arial"/>
                <w:color w:val="264A60"/>
                <w:sz w:val="18"/>
                <w:szCs w:val="18"/>
                <w:lang w:val="en-GB"/>
              </w:rPr>
              <w:t>SE</w:t>
            </w:r>
          </w:p>
        </w:tc>
        <w:tc>
          <w:tcPr>
            <w:tcW w:w="972" w:type="dxa"/>
            <w:vMerge w:val="restart"/>
            <w:tcBorders>
              <w:top w:val="nil"/>
              <w:left w:val="single" w:sz="8" w:space="0" w:color="E0E0E0"/>
              <w:bottom w:val="nil"/>
              <w:right w:val="single" w:sz="8" w:space="0" w:color="E0E0E0"/>
            </w:tcBorders>
            <w:shd w:val="clear" w:color="auto" w:fill="FFFFFF"/>
            <w:vAlign w:val="bottom"/>
          </w:tcPr>
          <w:p w14:paraId="5B2FA07E" w14:textId="77777777" w:rsidR="00CE24E1" w:rsidRPr="00BE7742" w:rsidRDefault="00CE24E1" w:rsidP="00497765">
            <w:pPr>
              <w:autoSpaceDE w:val="0"/>
              <w:autoSpaceDN w:val="0"/>
              <w:adjustRightInd w:val="0"/>
              <w:spacing w:line="320" w:lineRule="atLeast"/>
              <w:ind w:left="60" w:right="60"/>
              <w:jc w:val="center"/>
              <w:rPr>
                <w:rFonts w:ascii="Arial" w:hAnsi="Arial" w:cs="Arial"/>
                <w:color w:val="264A60"/>
                <w:sz w:val="18"/>
                <w:szCs w:val="18"/>
                <w:lang w:val="en-GB"/>
              </w:rPr>
            </w:pPr>
            <w:proofErr w:type="spellStart"/>
            <w:r>
              <w:rPr>
                <w:rFonts w:ascii="Arial" w:hAnsi="Arial" w:cs="Arial"/>
                <w:color w:val="264A60"/>
                <w:sz w:val="18"/>
                <w:szCs w:val="18"/>
                <w:lang w:val="en-GB"/>
              </w:rPr>
              <w:t>df</w:t>
            </w:r>
            <w:proofErr w:type="spellEnd"/>
          </w:p>
        </w:tc>
        <w:tc>
          <w:tcPr>
            <w:tcW w:w="972" w:type="dxa"/>
            <w:vMerge w:val="restart"/>
            <w:tcBorders>
              <w:top w:val="nil"/>
              <w:left w:val="single" w:sz="8" w:space="0" w:color="E0E0E0"/>
              <w:bottom w:val="nil"/>
              <w:right w:val="single" w:sz="8" w:space="0" w:color="E0E0E0"/>
            </w:tcBorders>
            <w:shd w:val="clear" w:color="auto" w:fill="FFFFFF"/>
            <w:vAlign w:val="bottom"/>
          </w:tcPr>
          <w:p w14:paraId="4D2CFAB5" w14:textId="77777777" w:rsidR="00CE24E1" w:rsidRPr="00BE7742" w:rsidRDefault="00CE24E1" w:rsidP="00497765">
            <w:pPr>
              <w:autoSpaceDE w:val="0"/>
              <w:autoSpaceDN w:val="0"/>
              <w:adjustRightInd w:val="0"/>
              <w:spacing w:line="320" w:lineRule="atLeast"/>
              <w:ind w:left="60" w:right="60"/>
              <w:jc w:val="center"/>
              <w:rPr>
                <w:rFonts w:ascii="Arial" w:hAnsi="Arial" w:cs="Arial"/>
                <w:color w:val="264A60"/>
                <w:sz w:val="18"/>
                <w:szCs w:val="18"/>
                <w:lang w:val="en-GB"/>
              </w:rPr>
            </w:pPr>
            <w:r w:rsidRPr="00BE7742">
              <w:rPr>
                <w:rFonts w:ascii="Arial" w:hAnsi="Arial" w:cs="Arial"/>
                <w:color w:val="264A60"/>
                <w:sz w:val="18"/>
                <w:szCs w:val="18"/>
                <w:lang w:val="en-GB"/>
              </w:rPr>
              <w:t>t</w:t>
            </w:r>
          </w:p>
        </w:tc>
        <w:tc>
          <w:tcPr>
            <w:tcW w:w="972" w:type="dxa"/>
            <w:vMerge w:val="restart"/>
            <w:tcBorders>
              <w:top w:val="nil"/>
              <w:left w:val="single" w:sz="8" w:space="0" w:color="E0E0E0"/>
              <w:bottom w:val="nil"/>
              <w:right w:val="single" w:sz="8" w:space="0" w:color="E0E0E0"/>
            </w:tcBorders>
            <w:shd w:val="clear" w:color="auto" w:fill="FFFFFF"/>
            <w:vAlign w:val="bottom"/>
          </w:tcPr>
          <w:p w14:paraId="519AD209" w14:textId="77777777" w:rsidR="00CE24E1" w:rsidRPr="00BE7742" w:rsidRDefault="00CE24E1" w:rsidP="00497765">
            <w:pPr>
              <w:autoSpaceDE w:val="0"/>
              <w:autoSpaceDN w:val="0"/>
              <w:adjustRightInd w:val="0"/>
              <w:spacing w:line="320" w:lineRule="atLeast"/>
              <w:ind w:left="60" w:right="60"/>
              <w:jc w:val="center"/>
              <w:rPr>
                <w:rFonts w:ascii="Arial" w:hAnsi="Arial" w:cs="Arial"/>
                <w:color w:val="264A60"/>
                <w:sz w:val="18"/>
                <w:szCs w:val="18"/>
                <w:lang w:val="en-GB"/>
              </w:rPr>
            </w:pPr>
            <w:r w:rsidRPr="00BE7742">
              <w:rPr>
                <w:rFonts w:ascii="Arial" w:hAnsi="Arial" w:cs="Arial"/>
                <w:color w:val="264A60"/>
                <w:sz w:val="18"/>
                <w:szCs w:val="18"/>
                <w:lang w:val="en-GB"/>
              </w:rPr>
              <w:t>Sig.</w:t>
            </w:r>
          </w:p>
        </w:tc>
        <w:tc>
          <w:tcPr>
            <w:tcW w:w="2759" w:type="dxa"/>
            <w:gridSpan w:val="2"/>
            <w:tcBorders>
              <w:top w:val="nil"/>
              <w:left w:val="single" w:sz="8" w:space="0" w:color="E0E0E0"/>
              <w:bottom w:val="nil"/>
              <w:right w:val="nil"/>
            </w:tcBorders>
            <w:shd w:val="clear" w:color="auto" w:fill="FFFFFF"/>
            <w:vAlign w:val="bottom"/>
          </w:tcPr>
          <w:p w14:paraId="3B788CC5" w14:textId="77777777" w:rsidR="00CE24E1" w:rsidRPr="006612D6" w:rsidRDefault="00CE24E1" w:rsidP="00497765">
            <w:pPr>
              <w:autoSpaceDE w:val="0"/>
              <w:autoSpaceDN w:val="0"/>
              <w:adjustRightInd w:val="0"/>
              <w:spacing w:line="320" w:lineRule="atLeast"/>
              <w:ind w:left="60" w:right="60"/>
              <w:jc w:val="center"/>
              <w:rPr>
                <w:rFonts w:ascii="Arial" w:hAnsi="Arial" w:cs="Arial"/>
                <w:color w:val="264A60"/>
                <w:sz w:val="18"/>
                <w:szCs w:val="18"/>
                <w:lang w:val="es-ES"/>
              </w:rPr>
            </w:pPr>
            <w:r w:rsidRPr="006612D6">
              <w:rPr>
                <w:rFonts w:ascii="Arial" w:hAnsi="Arial" w:cs="Arial"/>
                <w:color w:val="264A60"/>
                <w:sz w:val="18"/>
                <w:szCs w:val="18"/>
                <w:lang w:val="es-ES"/>
              </w:rPr>
              <w:t>95%IC</w:t>
            </w:r>
          </w:p>
        </w:tc>
      </w:tr>
      <w:tr w:rsidR="00CE24E1" w:rsidRPr="00BE7742" w14:paraId="6D5BD99A" w14:textId="77777777" w:rsidTr="00497765">
        <w:trPr>
          <w:cantSplit/>
          <w:trHeight w:val="330"/>
        </w:trPr>
        <w:tc>
          <w:tcPr>
            <w:tcW w:w="2018" w:type="dxa"/>
            <w:vMerge/>
            <w:tcBorders>
              <w:top w:val="nil"/>
              <w:left w:val="nil"/>
              <w:bottom w:val="nil"/>
              <w:right w:val="nil"/>
            </w:tcBorders>
            <w:shd w:val="clear" w:color="auto" w:fill="FFFFFF"/>
            <w:vAlign w:val="bottom"/>
          </w:tcPr>
          <w:p w14:paraId="672CE701" w14:textId="77777777" w:rsidR="00CE24E1" w:rsidRPr="006612D6" w:rsidRDefault="00CE24E1" w:rsidP="00497765">
            <w:pPr>
              <w:autoSpaceDE w:val="0"/>
              <w:autoSpaceDN w:val="0"/>
              <w:adjustRightInd w:val="0"/>
              <w:rPr>
                <w:rFonts w:ascii="Arial" w:hAnsi="Arial" w:cs="Arial"/>
                <w:color w:val="264A60"/>
                <w:sz w:val="18"/>
                <w:szCs w:val="18"/>
                <w:lang w:val="es-ES"/>
              </w:rPr>
            </w:pPr>
          </w:p>
        </w:tc>
        <w:tc>
          <w:tcPr>
            <w:tcW w:w="1176" w:type="dxa"/>
            <w:vMerge/>
            <w:tcBorders>
              <w:top w:val="nil"/>
              <w:left w:val="nil"/>
              <w:bottom w:val="nil"/>
              <w:right w:val="single" w:sz="8" w:space="0" w:color="E0E0E0"/>
            </w:tcBorders>
            <w:shd w:val="clear" w:color="auto" w:fill="FFFFFF"/>
            <w:vAlign w:val="bottom"/>
          </w:tcPr>
          <w:p w14:paraId="40A70787" w14:textId="77777777" w:rsidR="00CE24E1" w:rsidRPr="006612D6" w:rsidRDefault="00CE24E1" w:rsidP="00497765">
            <w:pPr>
              <w:autoSpaceDE w:val="0"/>
              <w:autoSpaceDN w:val="0"/>
              <w:adjustRightInd w:val="0"/>
              <w:rPr>
                <w:rFonts w:ascii="Arial" w:hAnsi="Arial" w:cs="Arial"/>
                <w:color w:val="264A60"/>
                <w:sz w:val="18"/>
                <w:szCs w:val="18"/>
                <w:lang w:val="es-ES"/>
              </w:rPr>
            </w:pPr>
          </w:p>
        </w:tc>
        <w:tc>
          <w:tcPr>
            <w:tcW w:w="1232" w:type="dxa"/>
            <w:vMerge/>
            <w:tcBorders>
              <w:top w:val="nil"/>
              <w:left w:val="single" w:sz="8" w:space="0" w:color="E0E0E0"/>
              <w:bottom w:val="nil"/>
              <w:right w:val="single" w:sz="8" w:space="0" w:color="E0E0E0"/>
            </w:tcBorders>
            <w:shd w:val="clear" w:color="auto" w:fill="FFFFFF"/>
            <w:vAlign w:val="bottom"/>
          </w:tcPr>
          <w:p w14:paraId="62D88AAD" w14:textId="77777777" w:rsidR="00CE24E1" w:rsidRPr="006612D6" w:rsidRDefault="00CE24E1" w:rsidP="00497765">
            <w:pPr>
              <w:autoSpaceDE w:val="0"/>
              <w:autoSpaceDN w:val="0"/>
              <w:adjustRightInd w:val="0"/>
              <w:rPr>
                <w:rFonts w:ascii="Arial" w:hAnsi="Arial" w:cs="Arial"/>
                <w:color w:val="264A60"/>
                <w:sz w:val="18"/>
                <w:szCs w:val="18"/>
                <w:lang w:val="es-ES"/>
              </w:rPr>
            </w:pPr>
          </w:p>
        </w:tc>
        <w:tc>
          <w:tcPr>
            <w:tcW w:w="972" w:type="dxa"/>
            <w:vMerge/>
            <w:tcBorders>
              <w:top w:val="nil"/>
              <w:left w:val="single" w:sz="8" w:space="0" w:color="E0E0E0"/>
              <w:bottom w:val="nil"/>
              <w:right w:val="single" w:sz="8" w:space="0" w:color="E0E0E0"/>
            </w:tcBorders>
            <w:shd w:val="clear" w:color="auto" w:fill="FFFFFF"/>
            <w:vAlign w:val="bottom"/>
          </w:tcPr>
          <w:p w14:paraId="284CF760" w14:textId="77777777" w:rsidR="00CE24E1" w:rsidRPr="006612D6" w:rsidRDefault="00CE24E1" w:rsidP="00497765">
            <w:pPr>
              <w:autoSpaceDE w:val="0"/>
              <w:autoSpaceDN w:val="0"/>
              <w:adjustRightInd w:val="0"/>
              <w:rPr>
                <w:rFonts w:ascii="Arial" w:hAnsi="Arial" w:cs="Arial"/>
                <w:color w:val="264A60"/>
                <w:sz w:val="18"/>
                <w:szCs w:val="18"/>
                <w:lang w:val="es-ES"/>
              </w:rPr>
            </w:pPr>
          </w:p>
        </w:tc>
        <w:tc>
          <w:tcPr>
            <w:tcW w:w="972" w:type="dxa"/>
            <w:vMerge/>
            <w:tcBorders>
              <w:top w:val="nil"/>
              <w:left w:val="single" w:sz="8" w:space="0" w:color="E0E0E0"/>
              <w:bottom w:val="nil"/>
              <w:right w:val="single" w:sz="8" w:space="0" w:color="E0E0E0"/>
            </w:tcBorders>
            <w:shd w:val="clear" w:color="auto" w:fill="FFFFFF"/>
            <w:vAlign w:val="bottom"/>
          </w:tcPr>
          <w:p w14:paraId="2BBAE043" w14:textId="77777777" w:rsidR="00CE24E1" w:rsidRPr="006612D6" w:rsidRDefault="00CE24E1" w:rsidP="00497765">
            <w:pPr>
              <w:autoSpaceDE w:val="0"/>
              <w:autoSpaceDN w:val="0"/>
              <w:adjustRightInd w:val="0"/>
              <w:rPr>
                <w:rFonts w:ascii="Arial" w:hAnsi="Arial" w:cs="Arial"/>
                <w:color w:val="264A60"/>
                <w:sz w:val="18"/>
                <w:szCs w:val="18"/>
                <w:lang w:val="es-ES"/>
              </w:rPr>
            </w:pPr>
          </w:p>
        </w:tc>
        <w:tc>
          <w:tcPr>
            <w:tcW w:w="972" w:type="dxa"/>
            <w:vMerge/>
            <w:tcBorders>
              <w:top w:val="nil"/>
              <w:left w:val="single" w:sz="8" w:space="0" w:color="E0E0E0"/>
              <w:bottom w:val="nil"/>
              <w:right w:val="single" w:sz="8" w:space="0" w:color="E0E0E0"/>
            </w:tcBorders>
            <w:shd w:val="clear" w:color="auto" w:fill="FFFFFF"/>
            <w:vAlign w:val="bottom"/>
          </w:tcPr>
          <w:p w14:paraId="3B3A41A2" w14:textId="77777777" w:rsidR="00CE24E1" w:rsidRPr="006612D6" w:rsidRDefault="00CE24E1" w:rsidP="00497765">
            <w:pPr>
              <w:autoSpaceDE w:val="0"/>
              <w:autoSpaceDN w:val="0"/>
              <w:adjustRightInd w:val="0"/>
              <w:rPr>
                <w:rFonts w:ascii="Arial" w:hAnsi="Arial" w:cs="Arial"/>
                <w:color w:val="264A60"/>
                <w:sz w:val="18"/>
                <w:szCs w:val="18"/>
                <w:lang w:val="es-ES"/>
              </w:rPr>
            </w:pPr>
          </w:p>
        </w:tc>
        <w:tc>
          <w:tcPr>
            <w:tcW w:w="1364" w:type="dxa"/>
            <w:tcBorders>
              <w:top w:val="nil"/>
              <w:left w:val="single" w:sz="8" w:space="0" w:color="E0E0E0"/>
              <w:bottom w:val="single" w:sz="8" w:space="0" w:color="152935"/>
              <w:right w:val="single" w:sz="8" w:space="0" w:color="E0E0E0"/>
            </w:tcBorders>
            <w:shd w:val="clear" w:color="auto" w:fill="FFFFFF"/>
            <w:vAlign w:val="bottom"/>
          </w:tcPr>
          <w:p w14:paraId="44F4AEC8" w14:textId="77777777" w:rsidR="00CE24E1" w:rsidRPr="00BE7742" w:rsidRDefault="00CE24E1" w:rsidP="00497765">
            <w:pPr>
              <w:autoSpaceDE w:val="0"/>
              <w:autoSpaceDN w:val="0"/>
              <w:adjustRightInd w:val="0"/>
              <w:spacing w:line="320" w:lineRule="atLeast"/>
              <w:ind w:left="60" w:right="60"/>
              <w:jc w:val="center"/>
              <w:rPr>
                <w:rFonts w:ascii="Arial" w:hAnsi="Arial" w:cs="Arial"/>
                <w:color w:val="264A60"/>
                <w:sz w:val="18"/>
                <w:szCs w:val="18"/>
                <w:lang w:val="en-GB"/>
              </w:rPr>
            </w:pPr>
            <w:r>
              <w:rPr>
                <w:rFonts w:ascii="Arial" w:hAnsi="Arial" w:cs="Arial"/>
                <w:color w:val="264A60"/>
                <w:sz w:val="18"/>
                <w:szCs w:val="18"/>
                <w:lang w:val="en-GB"/>
              </w:rPr>
              <w:t>Lower limit</w:t>
            </w:r>
          </w:p>
        </w:tc>
        <w:tc>
          <w:tcPr>
            <w:tcW w:w="1395" w:type="dxa"/>
            <w:tcBorders>
              <w:top w:val="nil"/>
              <w:left w:val="single" w:sz="8" w:space="0" w:color="E0E0E0"/>
              <w:bottom w:val="single" w:sz="8" w:space="0" w:color="152935"/>
              <w:right w:val="nil"/>
            </w:tcBorders>
            <w:shd w:val="clear" w:color="auto" w:fill="FFFFFF"/>
            <w:vAlign w:val="bottom"/>
          </w:tcPr>
          <w:p w14:paraId="79E1FAB5" w14:textId="77777777" w:rsidR="00CE24E1" w:rsidRPr="00BE7742" w:rsidRDefault="00CE24E1" w:rsidP="00497765">
            <w:pPr>
              <w:autoSpaceDE w:val="0"/>
              <w:autoSpaceDN w:val="0"/>
              <w:adjustRightInd w:val="0"/>
              <w:spacing w:line="320" w:lineRule="atLeast"/>
              <w:ind w:left="60" w:right="60"/>
              <w:jc w:val="center"/>
              <w:rPr>
                <w:rFonts w:ascii="Arial" w:hAnsi="Arial" w:cs="Arial"/>
                <w:color w:val="264A60"/>
                <w:sz w:val="18"/>
                <w:szCs w:val="18"/>
                <w:lang w:val="en-GB"/>
              </w:rPr>
            </w:pPr>
            <w:r>
              <w:rPr>
                <w:rFonts w:ascii="Arial" w:hAnsi="Arial" w:cs="Arial"/>
                <w:color w:val="264A60"/>
                <w:sz w:val="18"/>
                <w:szCs w:val="18"/>
                <w:lang w:val="en-GB"/>
              </w:rPr>
              <w:t>Upper limit</w:t>
            </w:r>
          </w:p>
        </w:tc>
      </w:tr>
      <w:tr w:rsidR="00CE24E1" w:rsidRPr="00BE7742" w14:paraId="06C79379" w14:textId="77777777" w:rsidTr="00497765">
        <w:trPr>
          <w:cantSplit/>
          <w:trHeight w:val="320"/>
        </w:trPr>
        <w:tc>
          <w:tcPr>
            <w:tcW w:w="2018" w:type="dxa"/>
            <w:tcBorders>
              <w:top w:val="single" w:sz="8" w:space="0" w:color="152935"/>
              <w:left w:val="nil"/>
              <w:bottom w:val="single" w:sz="8" w:space="0" w:color="AEAEAE"/>
              <w:right w:val="nil"/>
            </w:tcBorders>
            <w:shd w:val="clear" w:color="auto" w:fill="E0E0E0"/>
          </w:tcPr>
          <w:p w14:paraId="77B7DFDA"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r>
              <w:rPr>
                <w:rFonts w:ascii="Arial" w:hAnsi="Arial" w:cs="Arial"/>
                <w:color w:val="264A60"/>
                <w:sz w:val="18"/>
                <w:szCs w:val="18"/>
                <w:lang w:val="en-GB"/>
              </w:rPr>
              <w:t xml:space="preserve">Intercept </w:t>
            </w:r>
          </w:p>
        </w:tc>
        <w:tc>
          <w:tcPr>
            <w:tcW w:w="1176" w:type="dxa"/>
            <w:tcBorders>
              <w:top w:val="single" w:sz="8" w:space="0" w:color="152935"/>
              <w:left w:val="nil"/>
              <w:bottom w:val="single" w:sz="8" w:space="0" w:color="AEAEAE"/>
              <w:right w:val="single" w:sz="8" w:space="0" w:color="E0E0E0"/>
            </w:tcBorders>
            <w:shd w:val="clear" w:color="auto" w:fill="FFFFFF"/>
          </w:tcPr>
          <w:p w14:paraId="6413B896"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37,870811</w:t>
            </w:r>
          </w:p>
        </w:tc>
        <w:tc>
          <w:tcPr>
            <w:tcW w:w="1232" w:type="dxa"/>
            <w:tcBorders>
              <w:top w:val="single" w:sz="8" w:space="0" w:color="152935"/>
              <w:left w:val="single" w:sz="8" w:space="0" w:color="E0E0E0"/>
              <w:bottom w:val="single" w:sz="8" w:space="0" w:color="AEAEAE"/>
              <w:right w:val="single" w:sz="8" w:space="0" w:color="E0E0E0"/>
            </w:tcBorders>
            <w:shd w:val="clear" w:color="auto" w:fill="FFFFFF"/>
          </w:tcPr>
          <w:p w14:paraId="639D3F36"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172,252586</w:t>
            </w:r>
          </w:p>
        </w:tc>
        <w:tc>
          <w:tcPr>
            <w:tcW w:w="972" w:type="dxa"/>
            <w:tcBorders>
              <w:top w:val="single" w:sz="8" w:space="0" w:color="152935"/>
              <w:left w:val="single" w:sz="8" w:space="0" w:color="E0E0E0"/>
              <w:bottom w:val="single" w:sz="8" w:space="0" w:color="AEAEAE"/>
              <w:right w:val="single" w:sz="8" w:space="0" w:color="E0E0E0"/>
            </w:tcBorders>
            <w:shd w:val="clear" w:color="auto" w:fill="FFFFFF"/>
          </w:tcPr>
          <w:p w14:paraId="228EE9F6"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14,829</w:t>
            </w:r>
          </w:p>
        </w:tc>
        <w:tc>
          <w:tcPr>
            <w:tcW w:w="972" w:type="dxa"/>
            <w:tcBorders>
              <w:top w:val="single" w:sz="8" w:space="0" w:color="152935"/>
              <w:left w:val="single" w:sz="8" w:space="0" w:color="E0E0E0"/>
              <w:bottom w:val="single" w:sz="8" w:space="0" w:color="AEAEAE"/>
              <w:right w:val="single" w:sz="8" w:space="0" w:color="E0E0E0"/>
            </w:tcBorders>
            <w:shd w:val="clear" w:color="auto" w:fill="FFFFFF"/>
          </w:tcPr>
          <w:p w14:paraId="5FB2590F"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,220</w:t>
            </w:r>
          </w:p>
        </w:tc>
        <w:tc>
          <w:tcPr>
            <w:tcW w:w="972" w:type="dxa"/>
            <w:tcBorders>
              <w:top w:val="single" w:sz="8" w:space="0" w:color="152935"/>
              <w:left w:val="single" w:sz="8" w:space="0" w:color="E0E0E0"/>
              <w:bottom w:val="single" w:sz="8" w:space="0" w:color="AEAEAE"/>
              <w:right w:val="single" w:sz="8" w:space="0" w:color="E0E0E0"/>
            </w:tcBorders>
            <w:shd w:val="clear" w:color="auto" w:fill="FFFFFF"/>
          </w:tcPr>
          <w:p w14:paraId="580F745B"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,829</w:t>
            </w:r>
          </w:p>
        </w:tc>
        <w:tc>
          <w:tcPr>
            <w:tcW w:w="1364" w:type="dxa"/>
            <w:tcBorders>
              <w:top w:val="single" w:sz="8" w:space="0" w:color="152935"/>
              <w:left w:val="single" w:sz="8" w:space="0" w:color="E0E0E0"/>
              <w:bottom w:val="single" w:sz="8" w:space="0" w:color="AEAEAE"/>
              <w:right w:val="single" w:sz="8" w:space="0" w:color="E0E0E0"/>
            </w:tcBorders>
            <w:shd w:val="clear" w:color="auto" w:fill="FFFFFF"/>
          </w:tcPr>
          <w:p w14:paraId="63EFB414"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-329,645812</w:t>
            </w:r>
          </w:p>
        </w:tc>
        <w:tc>
          <w:tcPr>
            <w:tcW w:w="1395" w:type="dxa"/>
            <w:tcBorders>
              <w:top w:val="single" w:sz="8" w:space="0" w:color="152935"/>
              <w:left w:val="single" w:sz="8" w:space="0" w:color="E0E0E0"/>
              <w:bottom w:val="single" w:sz="8" w:space="0" w:color="AEAEAE"/>
              <w:right w:val="nil"/>
            </w:tcBorders>
            <w:shd w:val="clear" w:color="auto" w:fill="FFFFFF"/>
          </w:tcPr>
          <w:p w14:paraId="7DDC481E"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405,387435</w:t>
            </w:r>
          </w:p>
        </w:tc>
      </w:tr>
      <w:tr w:rsidR="00CE24E1" w:rsidRPr="00BE7742" w14:paraId="471BAC59" w14:textId="77777777" w:rsidTr="00497765">
        <w:trPr>
          <w:cantSplit/>
          <w:trHeight w:val="330"/>
        </w:trPr>
        <w:tc>
          <w:tcPr>
            <w:tcW w:w="2018" w:type="dxa"/>
            <w:tcBorders>
              <w:top w:val="single" w:sz="8" w:space="0" w:color="AEAEAE"/>
              <w:left w:val="nil"/>
              <w:bottom w:val="single" w:sz="8" w:space="0" w:color="AEAEAE"/>
              <w:right w:val="nil"/>
            </w:tcBorders>
            <w:shd w:val="clear" w:color="auto" w:fill="E0E0E0"/>
          </w:tcPr>
          <w:p w14:paraId="31714414"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r>
              <w:rPr>
                <w:rFonts w:ascii="Arial" w:hAnsi="Arial" w:cs="Arial"/>
                <w:color w:val="264A60"/>
                <w:sz w:val="18"/>
                <w:szCs w:val="18"/>
                <w:lang w:val="en-GB"/>
              </w:rPr>
              <w:t xml:space="preserve">Winter </w:t>
            </w:r>
            <w:proofErr w:type="spellStart"/>
            <w:r>
              <w:rPr>
                <w:rFonts w:ascii="Arial" w:hAnsi="Arial" w:cs="Arial"/>
                <w:color w:val="264A60"/>
                <w:sz w:val="18"/>
                <w:szCs w:val="18"/>
                <w:lang w:val="en-GB"/>
              </w:rPr>
              <w:t>tmin</w:t>
            </w:r>
            <w:proofErr w:type="spellEnd"/>
            <w:r>
              <w:rPr>
                <w:rFonts w:ascii="Arial" w:hAnsi="Arial" w:cs="Arial"/>
                <w:color w:val="264A60"/>
                <w:sz w:val="18"/>
                <w:szCs w:val="18"/>
                <w:lang w:val="en-GB"/>
              </w:rPr>
              <w:t xml:space="preserve"> </w:t>
            </w:r>
          </w:p>
        </w:tc>
        <w:tc>
          <w:tcPr>
            <w:tcW w:w="1176" w:type="dxa"/>
            <w:tcBorders>
              <w:top w:val="single" w:sz="8" w:space="0" w:color="AEAEAE"/>
              <w:left w:val="nil"/>
              <w:bottom w:val="single" w:sz="8" w:space="0" w:color="AEAEAE"/>
              <w:right w:val="single" w:sz="8" w:space="0" w:color="E0E0E0"/>
            </w:tcBorders>
            <w:shd w:val="clear" w:color="auto" w:fill="FFFFFF"/>
          </w:tcPr>
          <w:p w14:paraId="614D72CE"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1,983252</w:t>
            </w:r>
          </w:p>
        </w:tc>
        <w:tc>
          <w:tcPr>
            <w:tcW w:w="1232" w:type="dxa"/>
            <w:tcBorders>
              <w:top w:val="single" w:sz="8" w:space="0" w:color="AEAEAE"/>
              <w:left w:val="single" w:sz="8" w:space="0" w:color="E0E0E0"/>
              <w:bottom w:val="single" w:sz="8" w:space="0" w:color="AEAEAE"/>
              <w:right w:val="single" w:sz="8" w:space="0" w:color="E0E0E0"/>
            </w:tcBorders>
            <w:shd w:val="clear" w:color="auto" w:fill="FFFFFF"/>
          </w:tcPr>
          <w:p w14:paraId="733A23DF"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,975541</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187F1674"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15,491</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5E8D1E1B"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2,033</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66C8D3F6"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,060</w:t>
            </w:r>
          </w:p>
        </w:tc>
        <w:tc>
          <w:tcPr>
            <w:tcW w:w="1364" w:type="dxa"/>
            <w:tcBorders>
              <w:top w:val="single" w:sz="8" w:space="0" w:color="AEAEAE"/>
              <w:left w:val="single" w:sz="8" w:space="0" w:color="E0E0E0"/>
              <w:bottom w:val="single" w:sz="8" w:space="0" w:color="AEAEAE"/>
              <w:right w:val="single" w:sz="8" w:space="0" w:color="E0E0E0"/>
            </w:tcBorders>
            <w:shd w:val="clear" w:color="auto" w:fill="FFFFFF"/>
          </w:tcPr>
          <w:p w14:paraId="4178829F"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-,090338</w:t>
            </w:r>
          </w:p>
        </w:tc>
        <w:tc>
          <w:tcPr>
            <w:tcW w:w="1395" w:type="dxa"/>
            <w:tcBorders>
              <w:top w:val="single" w:sz="8" w:space="0" w:color="AEAEAE"/>
              <w:left w:val="single" w:sz="8" w:space="0" w:color="E0E0E0"/>
              <w:bottom w:val="single" w:sz="8" w:space="0" w:color="AEAEAE"/>
              <w:right w:val="nil"/>
            </w:tcBorders>
            <w:shd w:val="clear" w:color="auto" w:fill="FFFFFF"/>
          </w:tcPr>
          <w:p w14:paraId="4737EA13"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4,056842</w:t>
            </w:r>
          </w:p>
        </w:tc>
      </w:tr>
      <w:tr w:rsidR="00CE24E1" w:rsidRPr="00BE7742" w14:paraId="38BD5A18" w14:textId="77777777" w:rsidTr="00497765">
        <w:trPr>
          <w:cantSplit/>
          <w:trHeight w:val="330"/>
        </w:trPr>
        <w:tc>
          <w:tcPr>
            <w:tcW w:w="2018" w:type="dxa"/>
            <w:tcBorders>
              <w:top w:val="single" w:sz="8" w:space="0" w:color="AEAEAE"/>
              <w:left w:val="nil"/>
              <w:bottom w:val="single" w:sz="8" w:space="0" w:color="AEAEAE"/>
              <w:right w:val="nil"/>
            </w:tcBorders>
            <w:shd w:val="clear" w:color="auto" w:fill="E0E0E0"/>
          </w:tcPr>
          <w:p w14:paraId="0BAFBD2F"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r>
              <w:rPr>
                <w:rFonts w:ascii="Arial" w:hAnsi="Arial" w:cs="Arial"/>
                <w:color w:val="264A60"/>
                <w:sz w:val="18"/>
                <w:szCs w:val="18"/>
                <w:lang w:val="en-GB"/>
              </w:rPr>
              <w:t>BPP</w:t>
            </w:r>
          </w:p>
        </w:tc>
        <w:tc>
          <w:tcPr>
            <w:tcW w:w="1176" w:type="dxa"/>
            <w:tcBorders>
              <w:top w:val="single" w:sz="8" w:space="0" w:color="AEAEAE"/>
              <w:left w:val="nil"/>
              <w:bottom w:val="single" w:sz="8" w:space="0" w:color="AEAEAE"/>
              <w:right w:val="single" w:sz="8" w:space="0" w:color="E0E0E0"/>
            </w:tcBorders>
            <w:shd w:val="clear" w:color="auto" w:fill="FFFFFF"/>
          </w:tcPr>
          <w:p w14:paraId="6FF9684C"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5,886415</w:t>
            </w:r>
          </w:p>
        </w:tc>
        <w:tc>
          <w:tcPr>
            <w:tcW w:w="1232" w:type="dxa"/>
            <w:tcBorders>
              <w:top w:val="single" w:sz="8" w:space="0" w:color="AEAEAE"/>
              <w:left w:val="single" w:sz="8" w:space="0" w:color="E0E0E0"/>
              <w:bottom w:val="single" w:sz="8" w:space="0" w:color="AEAEAE"/>
              <w:right w:val="single" w:sz="8" w:space="0" w:color="E0E0E0"/>
            </w:tcBorders>
            <w:shd w:val="clear" w:color="auto" w:fill="FFFFFF"/>
          </w:tcPr>
          <w:p w14:paraId="4E231C9A"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7,184498</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340D167D"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16,398</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75248B61"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,819</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1603FD81"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,424</w:t>
            </w:r>
          </w:p>
        </w:tc>
        <w:tc>
          <w:tcPr>
            <w:tcW w:w="1364" w:type="dxa"/>
            <w:tcBorders>
              <w:top w:val="single" w:sz="8" w:space="0" w:color="AEAEAE"/>
              <w:left w:val="single" w:sz="8" w:space="0" w:color="E0E0E0"/>
              <w:bottom w:val="single" w:sz="8" w:space="0" w:color="AEAEAE"/>
              <w:right w:val="single" w:sz="8" w:space="0" w:color="E0E0E0"/>
            </w:tcBorders>
            <w:shd w:val="clear" w:color="auto" w:fill="FFFFFF"/>
          </w:tcPr>
          <w:p w14:paraId="3220FBAE"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-9,314050</w:t>
            </w:r>
          </w:p>
        </w:tc>
        <w:tc>
          <w:tcPr>
            <w:tcW w:w="1395" w:type="dxa"/>
            <w:tcBorders>
              <w:top w:val="single" w:sz="8" w:space="0" w:color="AEAEAE"/>
              <w:left w:val="single" w:sz="8" w:space="0" w:color="E0E0E0"/>
              <w:bottom w:val="single" w:sz="8" w:space="0" w:color="AEAEAE"/>
              <w:right w:val="nil"/>
            </w:tcBorders>
            <w:shd w:val="clear" w:color="auto" w:fill="FFFFFF"/>
          </w:tcPr>
          <w:p w14:paraId="3664166E"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21,086880</w:t>
            </w:r>
          </w:p>
        </w:tc>
      </w:tr>
      <w:tr w:rsidR="00CE24E1" w:rsidRPr="00BE7742" w14:paraId="29000FB6" w14:textId="77777777" w:rsidTr="00497765">
        <w:trPr>
          <w:cantSplit/>
          <w:trHeight w:val="330"/>
        </w:trPr>
        <w:tc>
          <w:tcPr>
            <w:tcW w:w="2018" w:type="dxa"/>
            <w:tcBorders>
              <w:top w:val="single" w:sz="8" w:space="0" w:color="AEAEAE"/>
              <w:left w:val="nil"/>
              <w:bottom w:val="single" w:sz="8" w:space="0" w:color="AEAEAE"/>
              <w:right w:val="nil"/>
            </w:tcBorders>
            <w:shd w:val="clear" w:color="auto" w:fill="E0E0E0"/>
          </w:tcPr>
          <w:p w14:paraId="53362648"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r>
              <w:rPr>
                <w:rFonts w:ascii="Arial" w:hAnsi="Arial" w:cs="Arial"/>
                <w:color w:val="264A60"/>
                <w:sz w:val="18"/>
                <w:szCs w:val="18"/>
                <w:lang w:val="en-GB"/>
              </w:rPr>
              <w:t>Deprivation</w:t>
            </w:r>
          </w:p>
        </w:tc>
        <w:tc>
          <w:tcPr>
            <w:tcW w:w="1176" w:type="dxa"/>
            <w:tcBorders>
              <w:top w:val="single" w:sz="8" w:space="0" w:color="AEAEAE"/>
              <w:left w:val="nil"/>
              <w:bottom w:val="single" w:sz="8" w:space="0" w:color="AEAEAE"/>
              <w:right w:val="single" w:sz="8" w:space="0" w:color="E0E0E0"/>
            </w:tcBorders>
            <w:shd w:val="clear" w:color="auto" w:fill="FFFFFF"/>
          </w:tcPr>
          <w:p w14:paraId="5F6770A5"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2,795289</w:t>
            </w:r>
          </w:p>
        </w:tc>
        <w:tc>
          <w:tcPr>
            <w:tcW w:w="1232" w:type="dxa"/>
            <w:tcBorders>
              <w:top w:val="single" w:sz="8" w:space="0" w:color="AEAEAE"/>
              <w:left w:val="single" w:sz="8" w:space="0" w:color="E0E0E0"/>
              <w:bottom w:val="single" w:sz="8" w:space="0" w:color="AEAEAE"/>
              <w:right w:val="single" w:sz="8" w:space="0" w:color="E0E0E0"/>
            </w:tcBorders>
            <w:shd w:val="clear" w:color="auto" w:fill="FFFFFF"/>
          </w:tcPr>
          <w:p w14:paraId="1E5957A4"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56,585440</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6483DF0E"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14,099</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321109EF"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,049</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52B6D43D"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,961</w:t>
            </w:r>
          </w:p>
        </w:tc>
        <w:tc>
          <w:tcPr>
            <w:tcW w:w="1364" w:type="dxa"/>
            <w:tcBorders>
              <w:top w:val="single" w:sz="8" w:space="0" w:color="AEAEAE"/>
              <w:left w:val="single" w:sz="8" w:space="0" w:color="E0E0E0"/>
              <w:bottom w:val="single" w:sz="8" w:space="0" w:color="AEAEAE"/>
              <w:right w:val="single" w:sz="8" w:space="0" w:color="E0E0E0"/>
            </w:tcBorders>
            <w:shd w:val="clear" w:color="auto" w:fill="FFFFFF"/>
          </w:tcPr>
          <w:p w14:paraId="4AF90DC3"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-118,488750</w:t>
            </w:r>
          </w:p>
        </w:tc>
        <w:tc>
          <w:tcPr>
            <w:tcW w:w="1395" w:type="dxa"/>
            <w:tcBorders>
              <w:top w:val="single" w:sz="8" w:space="0" w:color="AEAEAE"/>
              <w:left w:val="single" w:sz="8" w:space="0" w:color="E0E0E0"/>
              <w:bottom w:val="single" w:sz="8" w:space="0" w:color="AEAEAE"/>
              <w:right w:val="nil"/>
            </w:tcBorders>
            <w:shd w:val="clear" w:color="auto" w:fill="FFFFFF"/>
          </w:tcPr>
          <w:p w14:paraId="4F91D75E"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124,079328</w:t>
            </w:r>
          </w:p>
        </w:tc>
      </w:tr>
      <w:tr w:rsidR="00CE24E1" w:rsidRPr="00BE7742" w14:paraId="6B027870" w14:textId="77777777" w:rsidTr="00497765">
        <w:trPr>
          <w:cantSplit/>
          <w:trHeight w:val="330"/>
        </w:trPr>
        <w:tc>
          <w:tcPr>
            <w:tcW w:w="2018" w:type="dxa"/>
            <w:tcBorders>
              <w:top w:val="single" w:sz="8" w:space="0" w:color="AEAEAE"/>
              <w:left w:val="nil"/>
              <w:bottom w:val="single" w:sz="8" w:space="0" w:color="AEAEAE"/>
              <w:right w:val="nil"/>
            </w:tcBorders>
            <w:shd w:val="clear" w:color="auto" w:fill="E0E0E0"/>
          </w:tcPr>
          <w:p w14:paraId="02677570"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proofErr w:type="spellStart"/>
            <w:r>
              <w:rPr>
                <w:rFonts w:ascii="Arial" w:hAnsi="Arial" w:cs="Arial"/>
                <w:color w:val="264A60"/>
                <w:sz w:val="18"/>
                <w:szCs w:val="18"/>
                <w:lang w:val="en-GB"/>
              </w:rPr>
              <w:t>Unemploiment</w:t>
            </w:r>
            <w:proofErr w:type="spellEnd"/>
            <w:r>
              <w:rPr>
                <w:rFonts w:ascii="Arial" w:hAnsi="Arial" w:cs="Arial"/>
                <w:color w:val="264A60"/>
                <w:sz w:val="18"/>
                <w:szCs w:val="18"/>
                <w:lang w:val="en-GB"/>
              </w:rPr>
              <w:t xml:space="preserve"> </w:t>
            </w:r>
          </w:p>
        </w:tc>
        <w:tc>
          <w:tcPr>
            <w:tcW w:w="1176" w:type="dxa"/>
            <w:tcBorders>
              <w:top w:val="single" w:sz="8" w:space="0" w:color="AEAEAE"/>
              <w:left w:val="nil"/>
              <w:bottom w:val="single" w:sz="8" w:space="0" w:color="AEAEAE"/>
              <w:right w:val="single" w:sz="8" w:space="0" w:color="E0E0E0"/>
            </w:tcBorders>
            <w:shd w:val="clear" w:color="auto" w:fill="FFFFFF"/>
          </w:tcPr>
          <w:p w14:paraId="561105A1"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,027047</w:t>
            </w:r>
          </w:p>
        </w:tc>
        <w:tc>
          <w:tcPr>
            <w:tcW w:w="1232" w:type="dxa"/>
            <w:tcBorders>
              <w:top w:val="single" w:sz="8" w:space="0" w:color="AEAEAE"/>
              <w:left w:val="single" w:sz="8" w:space="0" w:color="E0E0E0"/>
              <w:bottom w:val="single" w:sz="8" w:space="0" w:color="AEAEAE"/>
              <w:right w:val="single" w:sz="8" w:space="0" w:color="E0E0E0"/>
            </w:tcBorders>
            <w:shd w:val="clear" w:color="auto" w:fill="FFFFFF"/>
          </w:tcPr>
          <w:p w14:paraId="6611D751"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1,367903</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557E297F"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21,414</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640ADCA1"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,020</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0FBEF11F"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,984</w:t>
            </w:r>
          </w:p>
        </w:tc>
        <w:tc>
          <w:tcPr>
            <w:tcW w:w="1364" w:type="dxa"/>
            <w:tcBorders>
              <w:top w:val="single" w:sz="8" w:space="0" w:color="AEAEAE"/>
              <w:left w:val="single" w:sz="8" w:space="0" w:color="E0E0E0"/>
              <w:bottom w:val="single" w:sz="8" w:space="0" w:color="AEAEAE"/>
              <w:right w:val="single" w:sz="8" w:space="0" w:color="E0E0E0"/>
            </w:tcBorders>
            <w:shd w:val="clear" w:color="auto" w:fill="FFFFFF"/>
          </w:tcPr>
          <w:p w14:paraId="2B34E391"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-2,814316</w:t>
            </w:r>
          </w:p>
        </w:tc>
        <w:tc>
          <w:tcPr>
            <w:tcW w:w="1395" w:type="dxa"/>
            <w:tcBorders>
              <w:top w:val="single" w:sz="8" w:space="0" w:color="AEAEAE"/>
              <w:left w:val="single" w:sz="8" w:space="0" w:color="E0E0E0"/>
              <w:bottom w:val="single" w:sz="8" w:space="0" w:color="AEAEAE"/>
              <w:right w:val="nil"/>
            </w:tcBorders>
            <w:shd w:val="clear" w:color="auto" w:fill="FFFFFF"/>
          </w:tcPr>
          <w:p w14:paraId="270AF916"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2,868410</w:t>
            </w:r>
          </w:p>
        </w:tc>
      </w:tr>
      <w:tr w:rsidR="00CE24E1" w:rsidRPr="00BE7742" w14:paraId="2E317564" w14:textId="77777777" w:rsidTr="00497765">
        <w:trPr>
          <w:cantSplit/>
          <w:trHeight w:val="330"/>
        </w:trPr>
        <w:tc>
          <w:tcPr>
            <w:tcW w:w="2018" w:type="dxa"/>
            <w:tcBorders>
              <w:top w:val="single" w:sz="8" w:space="0" w:color="AEAEAE"/>
              <w:left w:val="nil"/>
              <w:bottom w:val="single" w:sz="8" w:space="0" w:color="AEAEAE"/>
              <w:right w:val="nil"/>
            </w:tcBorders>
            <w:shd w:val="clear" w:color="auto" w:fill="E0E0E0"/>
          </w:tcPr>
          <w:p w14:paraId="58D34A69"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r>
              <w:rPr>
                <w:rFonts w:ascii="Arial" w:hAnsi="Arial" w:cs="Arial"/>
                <w:color w:val="264A60"/>
                <w:sz w:val="18"/>
                <w:szCs w:val="18"/>
                <w:lang w:val="en-GB"/>
              </w:rPr>
              <w:t xml:space="preserve">Temporary workers </w:t>
            </w:r>
          </w:p>
        </w:tc>
        <w:tc>
          <w:tcPr>
            <w:tcW w:w="1176" w:type="dxa"/>
            <w:tcBorders>
              <w:top w:val="single" w:sz="8" w:space="0" w:color="AEAEAE"/>
              <w:left w:val="nil"/>
              <w:bottom w:val="single" w:sz="8" w:space="0" w:color="AEAEAE"/>
              <w:right w:val="single" w:sz="8" w:space="0" w:color="E0E0E0"/>
            </w:tcBorders>
            <w:shd w:val="clear" w:color="auto" w:fill="FFFFFF"/>
          </w:tcPr>
          <w:p w14:paraId="3CDA8360"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-,970636</w:t>
            </w:r>
          </w:p>
        </w:tc>
        <w:tc>
          <w:tcPr>
            <w:tcW w:w="1232" w:type="dxa"/>
            <w:tcBorders>
              <w:top w:val="single" w:sz="8" w:space="0" w:color="AEAEAE"/>
              <w:left w:val="single" w:sz="8" w:space="0" w:color="E0E0E0"/>
              <w:bottom w:val="single" w:sz="8" w:space="0" w:color="AEAEAE"/>
              <w:right w:val="single" w:sz="8" w:space="0" w:color="E0E0E0"/>
            </w:tcBorders>
            <w:shd w:val="clear" w:color="auto" w:fill="FFFFFF"/>
          </w:tcPr>
          <w:p w14:paraId="25EEBC90"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1,126559</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52C4AD1D"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12,183</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5E321257"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-,862</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41F68785"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,406</w:t>
            </w:r>
          </w:p>
        </w:tc>
        <w:tc>
          <w:tcPr>
            <w:tcW w:w="1364" w:type="dxa"/>
            <w:tcBorders>
              <w:top w:val="single" w:sz="8" w:space="0" w:color="AEAEAE"/>
              <w:left w:val="single" w:sz="8" w:space="0" w:color="E0E0E0"/>
              <w:bottom w:val="single" w:sz="8" w:space="0" w:color="AEAEAE"/>
              <w:right w:val="single" w:sz="8" w:space="0" w:color="E0E0E0"/>
            </w:tcBorders>
            <w:shd w:val="clear" w:color="auto" w:fill="FFFFFF"/>
          </w:tcPr>
          <w:p w14:paraId="29B9D315"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-3,421104</w:t>
            </w:r>
          </w:p>
        </w:tc>
        <w:tc>
          <w:tcPr>
            <w:tcW w:w="1395" w:type="dxa"/>
            <w:tcBorders>
              <w:top w:val="single" w:sz="8" w:space="0" w:color="AEAEAE"/>
              <w:left w:val="single" w:sz="8" w:space="0" w:color="E0E0E0"/>
              <w:bottom w:val="single" w:sz="8" w:space="0" w:color="AEAEAE"/>
              <w:right w:val="nil"/>
            </w:tcBorders>
            <w:shd w:val="clear" w:color="auto" w:fill="FFFFFF"/>
          </w:tcPr>
          <w:p w14:paraId="58E39755"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1,479832</w:t>
            </w:r>
          </w:p>
        </w:tc>
      </w:tr>
      <w:tr w:rsidR="00CE24E1" w:rsidRPr="00BE7742" w14:paraId="19C23ED1" w14:textId="77777777" w:rsidTr="00497765">
        <w:trPr>
          <w:cantSplit/>
          <w:trHeight w:val="320"/>
        </w:trPr>
        <w:tc>
          <w:tcPr>
            <w:tcW w:w="2018" w:type="dxa"/>
            <w:tcBorders>
              <w:top w:val="single" w:sz="8" w:space="0" w:color="AEAEAE"/>
              <w:left w:val="nil"/>
              <w:bottom w:val="single" w:sz="8" w:space="0" w:color="AEAEAE"/>
              <w:right w:val="nil"/>
            </w:tcBorders>
            <w:shd w:val="clear" w:color="auto" w:fill="E0E0E0"/>
          </w:tcPr>
          <w:p w14:paraId="3A714B2E"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r>
              <w:rPr>
                <w:rFonts w:ascii="Arial" w:hAnsi="Arial" w:cs="Arial"/>
                <w:color w:val="264A60"/>
                <w:sz w:val="18"/>
                <w:szCs w:val="18"/>
                <w:lang w:val="en-GB"/>
              </w:rPr>
              <w:t xml:space="preserve">Manual workers </w:t>
            </w:r>
          </w:p>
        </w:tc>
        <w:tc>
          <w:tcPr>
            <w:tcW w:w="1176" w:type="dxa"/>
            <w:tcBorders>
              <w:top w:val="single" w:sz="8" w:space="0" w:color="AEAEAE"/>
              <w:left w:val="nil"/>
              <w:bottom w:val="single" w:sz="8" w:space="0" w:color="AEAEAE"/>
              <w:right w:val="single" w:sz="8" w:space="0" w:color="E0E0E0"/>
            </w:tcBorders>
            <w:shd w:val="clear" w:color="auto" w:fill="FFFFFF"/>
          </w:tcPr>
          <w:p w14:paraId="275DF2FD"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,190738</w:t>
            </w:r>
          </w:p>
        </w:tc>
        <w:tc>
          <w:tcPr>
            <w:tcW w:w="1232" w:type="dxa"/>
            <w:tcBorders>
              <w:top w:val="single" w:sz="8" w:space="0" w:color="AEAEAE"/>
              <w:left w:val="single" w:sz="8" w:space="0" w:color="E0E0E0"/>
              <w:bottom w:val="single" w:sz="8" w:space="0" w:color="AEAEAE"/>
              <w:right w:val="single" w:sz="8" w:space="0" w:color="E0E0E0"/>
            </w:tcBorders>
            <w:shd w:val="clear" w:color="auto" w:fill="FFFFFF"/>
          </w:tcPr>
          <w:p w14:paraId="5A3F8E21"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,891132</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533C66FF"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10,944</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4F482AC3"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,214</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1E9D6AC9"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,834</w:t>
            </w:r>
          </w:p>
        </w:tc>
        <w:tc>
          <w:tcPr>
            <w:tcW w:w="1364" w:type="dxa"/>
            <w:tcBorders>
              <w:top w:val="single" w:sz="8" w:space="0" w:color="AEAEAE"/>
              <w:left w:val="single" w:sz="8" w:space="0" w:color="E0E0E0"/>
              <w:bottom w:val="single" w:sz="8" w:space="0" w:color="AEAEAE"/>
              <w:right w:val="single" w:sz="8" w:space="0" w:color="E0E0E0"/>
            </w:tcBorders>
            <w:shd w:val="clear" w:color="auto" w:fill="FFFFFF"/>
          </w:tcPr>
          <w:p w14:paraId="181662BC"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-1,771865</w:t>
            </w:r>
          </w:p>
        </w:tc>
        <w:tc>
          <w:tcPr>
            <w:tcW w:w="1395" w:type="dxa"/>
            <w:tcBorders>
              <w:top w:val="single" w:sz="8" w:space="0" w:color="AEAEAE"/>
              <w:left w:val="single" w:sz="8" w:space="0" w:color="E0E0E0"/>
              <w:bottom w:val="single" w:sz="8" w:space="0" w:color="AEAEAE"/>
              <w:right w:val="nil"/>
            </w:tcBorders>
            <w:shd w:val="clear" w:color="auto" w:fill="FFFFFF"/>
          </w:tcPr>
          <w:p w14:paraId="2DD6853D"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2,153341</w:t>
            </w:r>
          </w:p>
        </w:tc>
      </w:tr>
      <w:tr w:rsidR="00CE24E1" w:rsidRPr="00BE7742" w14:paraId="0B13385C" w14:textId="77777777" w:rsidTr="00497765">
        <w:trPr>
          <w:cantSplit/>
          <w:trHeight w:val="330"/>
        </w:trPr>
        <w:tc>
          <w:tcPr>
            <w:tcW w:w="2018" w:type="dxa"/>
            <w:tcBorders>
              <w:top w:val="single" w:sz="8" w:space="0" w:color="AEAEAE"/>
              <w:left w:val="nil"/>
              <w:bottom w:val="single" w:sz="8" w:space="0" w:color="AEAEAE"/>
              <w:right w:val="nil"/>
            </w:tcBorders>
            <w:shd w:val="clear" w:color="auto" w:fill="E0E0E0"/>
          </w:tcPr>
          <w:p w14:paraId="4BF0A09B"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r>
              <w:rPr>
                <w:rFonts w:ascii="Arial" w:hAnsi="Arial" w:cs="Arial"/>
                <w:color w:val="264A60"/>
                <w:sz w:val="18"/>
                <w:szCs w:val="18"/>
                <w:lang w:val="en-GB"/>
              </w:rPr>
              <w:t>Unskilled workers</w:t>
            </w:r>
          </w:p>
        </w:tc>
        <w:tc>
          <w:tcPr>
            <w:tcW w:w="1176" w:type="dxa"/>
            <w:tcBorders>
              <w:top w:val="single" w:sz="8" w:space="0" w:color="AEAEAE"/>
              <w:left w:val="nil"/>
              <w:bottom w:val="single" w:sz="8" w:space="0" w:color="AEAEAE"/>
              <w:right w:val="single" w:sz="8" w:space="0" w:color="E0E0E0"/>
            </w:tcBorders>
            <w:shd w:val="clear" w:color="auto" w:fill="FFFFFF"/>
          </w:tcPr>
          <w:p w14:paraId="694E3B7D"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,383816</w:t>
            </w:r>
          </w:p>
        </w:tc>
        <w:tc>
          <w:tcPr>
            <w:tcW w:w="1232" w:type="dxa"/>
            <w:tcBorders>
              <w:top w:val="single" w:sz="8" w:space="0" w:color="AEAEAE"/>
              <w:left w:val="single" w:sz="8" w:space="0" w:color="E0E0E0"/>
              <w:bottom w:val="single" w:sz="8" w:space="0" w:color="AEAEAE"/>
              <w:right w:val="single" w:sz="8" w:space="0" w:color="E0E0E0"/>
            </w:tcBorders>
            <w:shd w:val="clear" w:color="auto" w:fill="FFFFFF"/>
          </w:tcPr>
          <w:p w14:paraId="794D1ACD"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1,661420</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1E0A15FF"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9,891</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03FAA44B"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,231</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417D7DC1"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,822</w:t>
            </w:r>
          </w:p>
        </w:tc>
        <w:tc>
          <w:tcPr>
            <w:tcW w:w="1364" w:type="dxa"/>
            <w:tcBorders>
              <w:top w:val="single" w:sz="8" w:space="0" w:color="AEAEAE"/>
              <w:left w:val="single" w:sz="8" w:space="0" w:color="E0E0E0"/>
              <w:bottom w:val="single" w:sz="8" w:space="0" w:color="AEAEAE"/>
              <w:right w:val="single" w:sz="8" w:space="0" w:color="E0E0E0"/>
            </w:tcBorders>
            <w:shd w:val="clear" w:color="auto" w:fill="FFFFFF"/>
          </w:tcPr>
          <w:p w14:paraId="064E2AE9"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-3,323575</w:t>
            </w:r>
          </w:p>
        </w:tc>
        <w:tc>
          <w:tcPr>
            <w:tcW w:w="1395" w:type="dxa"/>
            <w:tcBorders>
              <w:top w:val="single" w:sz="8" w:space="0" w:color="AEAEAE"/>
              <w:left w:val="single" w:sz="8" w:space="0" w:color="E0E0E0"/>
              <w:bottom w:val="single" w:sz="8" w:space="0" w:color="AEAEAE"/>
              <w:right w:val="nil"/>
            </w:tcBorders>
            <w:shd w:val="clear" w:color="auto" w:fill="FFFFFF"/>
          </w:tcPr>
          <w:p w14:paraId="7FD0DF4B"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4,091208</w:t>
            </w:r>
          </w:p>
        </w:tc>
      </w:tr>
      <w:tr w:rsidR="00CE24E1" w:rsidRPr="00BE7742" w14:paraId="28C63798" w14:textId="77777777" w:rsidTr="00497765">
        <w:trPr>
          <w:cantSplit/>
          <w:trHeight w:val="330"/>
        </w:trPr>
        <w:tc>
          <w:tcPr>
            <w:tcW w:w="2018" w:type="dxa"/>
            <w:tcBorders>
              <w:top w:val="single" w:sz="8" w:space="0" w:color="AEAEAE"/>
              <w:left w:val="nil"/>
              <w:bottom w:val="single" w:sz="8" w:space="0" w:color="AEAEAE"/>
              <w:right w:val="nil"/>
            </w:tcBorders>
            <w:shd w:val="clear" w:color="auto" w:fill="E0E0E0"/>
          </w:tcPr>
          <w:p w14:paraId="7B65DB7D"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r>
              <w:rPr>
                <w:rFonts w:ascii="Arial" w:hAnsi="Arial" w:cs="Arial"/>
                <w:color w:val="264A60"/>
                <w:sz w:val="18"/>
                <w:szCs w:val="18"/>
                <w:lang w:val="en-GB"/>
              </w:rPr>
              <w:t>Unskilled young people</w:t>
            </w:r>
          </w:p>
        </w:tc>
        <w:tc>
          <w:tcPr>
            <w:tcW w:w="1176" w:type="dxa"/>
            <w:tcBorders>
              <w:top w:val="single" w:sz="8" w:space="0" w:color="AEAEAE"/>
              <w:left w:val="nil"/>
              <w:bottom w:val="single" w:sz="8" w:space="0" w:color="AEAEAE"/>
              <w:right w:val="single" w:sz="8" w:space="0" w:color="E0E0E0"/>
            </w:tcBorders>
            <w:shd w:val="clear" w:color="auto" w:fill="FFFFFF"/>
          </w:tcPr>
          <w:p w14:paraId="0DA241D9"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,375323</w:t>
            </w:r>
          </w:p>
        </w:tc>
        <w:tc>
          <w:tcPr>
            <w:tcW w:w="1232" w:type="dxa"/>
            <w:tcBorders>
              <w:top w:val="single" w:sz="8" w:space="0" w:color="AEAEAE"/>
              <w:left w:val="single" w:sz="8" w:space="0" w:color="E0E0E0"/>
              <w:bottom w:val="single" w:sz="8" w:space="0" w:color="AEAEAE"/>
              <w:right w:val="single" w:sz="8" w:space="0" w:color="E0E0E0"/>
            </w:tcBorders>
            <w:shd w:val="clear" w:color="auto" w:fill="FFFFFF"/>
          </w:tcPr>
          <w:p w14:paraId="24C4E9FD"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,970443</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315165AE"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24,999</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1AB684BA"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,387</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670E961B"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,702</w:t>
            </w:r>
          </w:p>
        </w:tc>
        <w:tc>
          <w:tcPr>
            <w:tcW w:w="1364" w:type="dxa"/>
            <w:tcBorders>
              <w:top w:val="single" w:sz="8" w:space="0" w:color="AEAEAE"/>
              <w:left w:val="single" w:sz="8" w:space="0" w:color="E0E0E0"/>
              <w:bottom w:val="single" w:sz="8" w:space="0" w:color="AEAEAE"/>
              <w:right w:val="single" w:sz="8" w:space="0" w:color="E0E0E0"/>
            </w:tcBorders>
            <w:shd w:val="clear" w:color="auto" w:fill="FFFFFF"/>
          </w:tcPr>
          <w:p w14:paraId="35A16F0A"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-1,623348</w:t>
            </w:r>
          </w:p>
        </w:tc>
        <w:tc>
          <w:tcPr>
            <w:tcW w:w="1395" w:type="dxa"/>
            <w:tcBorders>
              <w:top w:val="single" w:sz="8" w:space="0" w:color="AEAEAE"/>
              <w:left w:val="single" w:sz="8" w:space="0" w:color="E0E0E0"/>
              <w:bottom w:val="single" w:sz="8" w:space="0" w:color="AEAEAE"/>
              <w:right w:val="nil"/>
            </w:tcBorders>
            <w:shd w:val="clear" w:color="auto" w:fill="FFFFFF"/>
          </w:tcPr>
          <w:p w14:paraId="0D2D9553"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2,373994</w:t>
            </w:r>
          </w:p>
        </w:tc>
      </w:tr>
      <w:tr w:rsidR="00CE24E1" w:rsidRPr="00BE7742" w14:paraId="34F374A5" w14:textId="77777777" w:rsidTr="00497765">
        <w:trPr>
          <w:cantSplit/>
          <w:trHeight w:val="330"/>
        </w:trPr>
        <w:tc>
          <w:tcPr>
            <w:tcW w:w="2018" w:type="dxa"/>
            <w:tcBorders>
              <w:top w:val="single" w:sz="8" w:space="0" w:color="AEAEAE"/>
              <w:left w:val="nil"/>
              <w:bottom w:val="single" w:sz="8" w:space="0" w:color="AEAEAE"/>
              <w:right w:val="nil"/>
            </w:tcBorders>
            <w:shd w:val="clear" w:color="auto" w:fill="E0E0E0"/>
          </w:tcPr>
          <w:p w14:paraId="574F7CA9"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r>
              <w:rPr>
                <w:rFonts w:ascii="Arial" w:hAnsi="Arial" w:cs="Arial"/>
                <w:color w:val="264A60"/>
                <w:sz w:val="18"/>
                <w:szCs w:val="18"/>
                <w:lang w:val="en-GB"/>
              </w:rPr>
              <w:t>Rurality</w:t>
            </w:r>
          </w:p>
        </w:tc>
        <w:tc>
          <w:tcPr>
            <w:tcW w:w="1176" w:type="dxa"/>
            <w:tcBorders>
              <w:top w:val="single" w:sz="8" w:space="0" w:color="AEAEAE"/>
              <w:left w:val="nil"/>
              <w:bottom w:val="single" w:sz="8" w:space="0" w:color="AEAEAE"/>
              <w:right w:val="single" w:sz="8" w:space="0" w:color="E0E0E0"/>
            </w:tcBorders>
            <w:shd w:val="clear" w:color="auto" w:fill="FFFFFF"/>
          </w:tcPr>
          <w:p w14:paraId="1F6E5350"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1,302475</w:t>
            </w:r>
          </w:p>
        </w:tc>
        <w:tc>
          <w:tcPr>
            <w:tcW w:w="1232" w:type="dxa"/>
            <w:tcBorders>
              <w:top w:val="single" w:sz="8" w:space="0" w:color="AEAEAE"/>
              <w:left w:val="single" w:sz="8" w:space="0" w:color="E0E0E0"/>
              <w:bottom w:val="single" w:sz="8" w:space="0" w:color="AEAEAE"/>
              <w:right w:val="single" w:sz="8" w:space="0" w:color="E0E0E0"/>
            </w:tcBorders>
            <w:shd w:val="clear" w:color="auto" w:fill="FFFFFF"/>
          </w:tcPr>
          <w:p w14:paraId="667ED776"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5,331400</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2B1CBAF0"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23,061</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083C4057"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,244</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0A7CF119"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,809</w:t>
            </w:r>
          </w:p>
        </w:tc>
        <w:tc>
          <w:tcPr>
            <w:tcW w:w="1364" w:type="dxa"/>
            <w:tcBorders>
              <w:top w:val="single" w:sz="8" w:space="0" w:color="AEAEAE"/>
              <w:left w:val="single" w:sz="8" w:space="0" w:color="E0E0E0"/>
              <w:bottom w:val="single" w:sz="8" w:space="0" w:color="AEAEAE"/>
              <w:right w:val="single" w:sz="8" w:space="0" w:color="E0E0E0"/>
            </w:tcBorders>
            <w:shd w:val="clear" w:color="auto" w:fill="FFFFFF"/>
          </w:tcPr>
          <w:p w14:paraId="7639F4FD"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-9,724758</w:t>
            </w:r>
          </w:p>
        </w:tc>
        <w:tc>
          <w:tcPr>
            <w:tcW w:w="1395" w:type="dxa"/>
            <w:tcBorders>
              <w:top w:val="single" w:sz="8" w:space="0" w:color="AEAEAE"/>
              <w:left w:val="single" w:sz="8" w:space="0" w:color="E0E0E0"/>
              <w:bottom w:val="single" w:sz="8" w:space="0" w:color="AEAEAE"/>
              <w:right w:val="nil"/>
            </w:tcBorders>
            <w:shd w:val="clear" w:color="auto" w:fill="FFFFFF"/>
          </w:tcPr>
          <w:p w14:paraId="287894DC"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12,329707</w:t>
            </w:r>
          </w:p>
        </w:tc>
      </w:tr>
      <w:tr w:rsidR="00CE24E1" w:rsidRPr="00BE7742" w14:paraId="6A3EFB3F" w14:textId="77777777" w:rsidTr="00497765">
        <w:trPr>
          <w:cantSplit/>
          <w:trHeight w:val="330"/>
        </w:trPr>
        <w:tc>
          <w:tcPr>
            <w:tcW w:w="2018" w:type="dxa"/>
            <w:tcBorders>
              <w:top w:val="single" w:sz="8" w:space="0" w:color="AEAEAE"/>
              <w:left w:val="nil"/>
              <w:bottom w:val="single" w:sz="8" w:space="0" w:color="AEAEAE"/>
              <w:right w:val="nil"/>
            </w:tcBorders>
            <w:shd w:val="clear" w:color="auto" w:fill="E0E0E0"/>
          </w:tcPr>
          <w:p w14:paraId="7ACEA4AC"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r>
              <w:rPr>
                <w:rFonts w:ascii="Arial" w:hAnsi="Arial" w:cs="Arial"/>
                <w:color w:val="264A60"/>
                <w:sz w:val="18"/>
                <w:szCs w:val="18"/>
                <w:lang w:val="en-GB"/>
              </w:rPr>
              <w:t>65&lt;</w:t>
            </w:r>
          </w:p>
        </w:tc>
        <w:tc>
          <w:tcPr>
            <w:tcW w:w="1176" w:type="dxa"/>
            <w:tcBorders>
              <w:top w:val="single" w:sz="8" w:space="0" w:color="AEAEAE"/>
              <w:left w:val="nil"/>
              <w:bottom w:val="single" w:sz="8" w:space="0" w:color="AEAEAE"/>
              <w:right w:val="single" w:sz="8" w:space="0" w:color="E0E0E0"/>
            </w:tcBorders>
            <w:shd w:val="clear" w:color="auto" w:fill="FFFFFF"/>
          </w:tcPr>
          <w:p w14:paraId="6490464E"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-,809372</w:t>
            </w:r>
          </w:p>
        </w:tc>
        <w:tc>
          <w:tcPr>
            <w:tcW w:w="1232" w:type="dxa"/>
            <w:tcBorders>
              <w:top w:val="single" w:sz="8" w:space="0" w:color="AEAEAE"/>
              <w:left w:val="single" w:sz="8" w:space="0" w:color="E0E0E0"/>
              <w:bottom w:val="single" w:sz="8" w:space="0" w:color="AEAEAE"/>
              <w:right w:val="single" w:sz="8" w:space="0" w:color="E0E0E0"/>
            </w:tcBorders>
            <w:shd w:val="clear" w:color="auto" w:fill="FFFFFF"/>
          </w:tcPr>
          <w:p w14:paraId="0DE606DD"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,906961</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4CA20EAC"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23,206</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0019B3C8"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-,892</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7512A438"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,381</w:t>
            </w:r>
          </w:p>
        </w:tc>
        <w:tc>
          <w:tcPr>
            <w:tcW w:w="1364" w:type="dxa"/>
            <w:tcBorders>
              <w:top w:val="single" w:sz="8" w:space="0" w:color="AEAEAE"/>
              <w:left w:val="single" w:sz="8" w:space="0" w:color="E0E0E0"/>
              <w:bottom w:val="single" w:sz="8" w:space="0" w:color="AEAEAE"/>
              <w:right w:val="single" w:sz="8" w:space="0" w:color="E0E0E0"/>
            </w:tcBorders>
            <w:shd w:val="clear" w:color="auto" w:fill="FFFFFF"/>
          </w:tcPr>
          <w:p w14:paraId="6732EAC2"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-2,684644</w:t>
            </w:r>
          </w:p>
        </w:tc>
        <w:tc>
          <w:tcPr>
            <w:tcW w:w="1395" w:type="dxa"/>
            <w:tcBorders>
              <w:top w:val="single" w:sz="8" w:space="0" w:color="AEAEAE"/>
              <w:left w:val="single" w:sz="8" w:space="0" w:color="E0E0E0"/>
              <w:bottom w:val="single" w:sz="8" w:space="0" w:color="AEAEAE"/>
              <w:right w:val="nil"/>
            </w:tcBorders>
            <w:shd w:val="clear" w:color="auto" w:fill="FFFFFF"/>
          </w:tcPr>
          <w:p w14:paraId="27650A0A"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1,065900</w:t>
            </w:r>
          </w:p>
        </w:tc>
      </w:tr>
      <w:tr w:rsidR="00CE24E1" w:rsidRPr="00BE7742" w14:paraId="2AF4D43D" w14:textId="77777777" w:rsidTr="00497765">
        <w:trPr>
          <w:cantSplit/>
          <w:trHeight w:val="330"/>
        </w:trPr>
        <w:tc>
          <w:tcPr>
            <w:tcW w:w="2018" w:type="dxa"/>
            <w:tcBorders>
              <w:top w:val="single" w:sz="8" w:space="0" w:color="AEAEAE"/>
              <w:left w:val="nil"/>
              <w:bottom w:val="single" w:sz="8" w:space="0" w:color="AEAEAE"/>
              <w:right w:val="nil"/>
            </w:tcBorders>
            <w:shd w:val="clear" w:color="auto" w:fill="E0E0E0"/>
          </w:tcPr>
          <w:p w14:paraId="0D398305"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proofErr w:type="spellStart"/>
            <w:r>
              <w:rPr>
                <w:rFonts w:ascii="Arial" w:hAnsi="Arial" w:cs="Arial"/>
                <w:color w:val="264A60"/>
                <w:sz w:val="18"/>
                <w:szCs w:val="18"/>
                <w:lang w:val="en-GB"/>
              </w:rPr>
              <w:t>Dewelling</w:t>
            </w:r>
            <w:proofErr w:type="spellEnd"/>
            <w:r>
              <w:rPr>
                <w:rFonts w:ascii="Arial" w:hAnsi="Arial" w:cs="Arial"/>
                <w:color w:val="264A60"/>
                <w:sz w:val="18"/>
                <w:szCs w:val="18"/>
                <w:lang w:val="en-GB"/>
              </w:rPr>
              <w:t xml:space="preserve"> in decline (DD)</w:t>
            </w:r>
          </w:p>
        </w:tc>
        <w:tc>
          <w:tcPr>
            <w:tcW w:w="1176" w:type="dxa"/>
            <w:tcBorders>
              <w:top w:val="single" w:sz="8" w:space="0" w:color="AEAEAE"/>
              <w:left w:val="nil"/>
              <w:bottom w:val="single" w:sz="8" w:space="0" w:color="AEAEAE"/>
              <w:right w:val="single" w:sz="8" w:space="0" w:color="E0E0E0"/>
            </w:tcBorders>
            <w:shd w:val="clear" w:color="auto" w:fill="FFFFFF"/>
          </w:tcPr>
          <w:p w14:paraId="72641634"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-,934551</w:t>
            </w:r>
          </w:p>
        </w:tc>
        <w:tc>
          <w:tcPr>
            <w:tcW w:w="1232" w:type="dxa"/>
            <w:tcBorders>
              <w:top w:val="single" w:sz="8" w:space="0" w:color="AEAEAE"/>
              <w:left w:val="single" w:sz="8" w:space="0" w:color="E0E0E0"/>
              <w:bottom w:val="single" w:sz="8" w:space="0" w:color="AEAEAE"/>
              <w:right w:val="single" w:sz="8" w:space="0" w:color="E0E0E0"/>
            </w:tcBorders>
            <w:shd w:val="clear" w:color="auto" w:fill="FFFFFF"/>
          </w:tcPr>
          <w:p w14:paraId="04B4BC5C"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1,336429</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24AAC574"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20,077</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4665B72D"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-,699</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4731107D"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,492</w:t>
            </w:r>
          </w:p>
        </w:tc>
        <w:tc>
          <w:tcPr>
            <w:tcW w:w="1364" w:type="dxa"/>
            <w:tcBorders>
              <w:top w:val="single" w:sz="8" w:space="0" w:color="AEAEAE"/>
              <w:left w:val="single" w:sz="8" w:space="0" w:color="E0E0E0"/>
              <w:bottom w:val="single" w:sz="8" w:space="0" w:color="AEAEAE"/>
              <w:right w:val="single" w:sz="8" w:space="0" w:color="E0E0E0"/>
            </w:tcBorders>
            <w:shd w:val="clear" w:color="auto" w:fill="FFFFFF"/>
          </w:tcPr>
          <w:p w14:paraId="40526EC4"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-3,721610</w:t>
            </w:r>
          </w:p>
        </w:tc>
        <w:tc>
          <w:tcPr>
            <w:tcW w:w="1395" w:type="dxa"/>
            <w:tcBorders>
              <w:top w:val="single" w:sz="8" w:space="0" w:color="AEAEAE"/>
              <w:left w:val="single" w:sz="8" w:space="0" w:color="E0E0E0"/>
              <w:bottom w:val="single" w:sz="8" w:space="0" w:color="AEAEAE"/>
              <w:right w:val="nil"/>
            </w:tcBorders>
            <w:shd w:val="clear" w:color="auto" w:fill="FFFFFF"/>
          </w:tcPr>
          <w:p w14:paraId="35702980"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1,852509</w:t>
            </w:r>
          </w:p>
        </w:tc>
      </w:tr>
      <w:tr w:rsidR="00CE24E1" w:rsidRPr="00BE7742" w14:paraId="3B012CC4" w14:textId="77777777" w:rsidTr="00497765">
        <w:trPr>
          <w:cantSplit/>
          <w:trHeight w:val="330"/>
        </w:trPr>
        <w:tc>
          <w:tcPr>
            <w:tcW w:w="2018" w:type="dxa"/>
            <w:tcBorders>
              <w:top w:val="single" w:sz="8" w:space="0" w:color="AEAEAE"/>
              <w:left w:val="nil"/>
              <w:bottom w:val="single" w:sz="8" w:space="0" w:color="AEAEAE"/>
              <w:right w:val="nil"/>
            </w:tcBorders>
            <w:shd w:val="clear" w:color="auto" w:fill="E0E0E0"/>
          </w:tcPr>
          <w:p w14:paraId="0D7EFF9B"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r>
              <w:rPr>
                <w:rFonts w:ascii="Arial" w:hAnsi="Arial" w:cs="Arial"/>
                <w:color w:val="264A60"/>
                <w:sz w:val="18"/>
                <w:szCs w:val="18"/>
                <w:lang w:val="en-GB"/>
              </w:rPr>
              <w:t>Good thermal Inertia (GTI)</w:t>
            </w:r>
          </w:p>
        </w:tc>
        <w:tc>
          <w:tcPr>
            <w:tcW w:w="1176" w:type="dxa"/>
            <w:tcBorders>
              <w:top w:val="single" w:sz="8" w:space="0" w:color="AEAEAE"/>
              <w:left w:val="nil"/>
              <w:bottom w:val="single" w:sz="8" w:space="0" w:color="AEAEAE"/>
              <w:right w:val="single" w:sz="8" w:space="0" w:color="E0E0E0"/>
            </w:tcBorders>
            <w:shd w:val="clear" w:color="auto" w:fill="FFFFFF"/>
          </w:tcPr>
          <w:p w14:paraId="5C208FCF"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-,425224</w:t>
            </w:r>
          </w:p>
        </w:tc>
        <w:tc>
          <w:tcPr>
            <w:tcW w:w="1232" w:type="dxa"/>
            <w:tcBorders>
              <w:top w:val="single" w:sz="8" w:space="0" w:color="AEAEAE"/>
              <w:left w:val="single" w:sz="8" w:space="0" w:color="E0E0E0"/>
              <w:bottom w:val="single" w:sz="8" w:space="0" w:color="AEAEAE"/>
              <w:right w:val="single" w:sz="8" w:space="0" w:color="E0E0E0"/>
            </w:tcBorders>
            <w:shd w:val="clear" w:color="auto" w:fill="FFFFFF"/>
          </w:tcPr>
          <w:p w14:paraId="6839E25F"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,347639</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0FAE3F1D"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19,298</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2AB804E4"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-1,223</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70A071FF"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,236</w:t>
            </w:r>
          </w:p>
        </w:tc>
        <w:tc>
          <w:tcPr>
            <w:tcW w:w="1364" w:type="dxa"/>
            <w:tcBorders>
              <w:top w:val="single" w:sz="8" w:space="0" w:color="AEAEAE"/>
              <w:left w:val="single" w:sz="8" w:space="0" w:color="E0E0E0"/>
              <w:bottom w:val="single" w:sz="8" w:space="0" w:color="AEAEAE"/>
              <w:right w:val="single" w:sz="8" w:space="0" w:color="E0E0E0"/>
            </w:tcBorders>
            <w:shd w:val="clear" w:color="auto" w:fill="FFFFFF"/>
          </w:tcPr>
          <w:p w14:paraId="5642354D"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-1,152081</w:t>
            </w:r>
          </w:p>
        </w:tc>
        <w:tc>
          <w:tcPr>
            <w:tcW w:w="1395" w:type="dxa"/>
            <w:tcBorders>
              <w:top w:val="single" w:sz="8" w:space="0" w:color="AEAEAE"/>
              <w:left w:val="single" w:sz="8" w:space="0" w:color="E0E0E0"/>
              <w:bottom w:val="single" w:sz="8" w:space="0" w:color="AEAEAE"/>
              <w:right w:val="nil"/>
            </w:tcBorders>
            <w:shd w:val="clear" w:color="auto" w:fill="FFFFFF"/>
          </w:tcPr>
          <w:p w14:paraId="4503B9F1"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,301633</w:t>
            </w:r>
          </w:p>
        </w:tc>
      </w:tr>
      <w:tr w:rsidR="00CE24E1" w:rsidRPr="00BE7742" w14:paraId="5AA35FE1" w14:textId="77777777" w:rsidTr="00497765">
        <w:trPr>
          <w:cantSplit/>
          <w:trHeight w:val="330"/>
        </w:trPr>
        <w:tc>
          <w:tcPr>
            <w:tcW w:w="2018" w:type="dxa"/>
            <w:tcBorders>
              <w:top w:val="single" w:sz="8" w:space="0" w:color="AEAEAE"/>
              <w:left w:val="nil"/>
              <w:bottom w:val="single" w:sz="8" w:space="0" w:color="AEAEAE"/>
              <w:right w:val="nil"/>
            </w:tcBorders>
            <w:shd w:val="clear" w:color="auto" w:fill="E0E0E0"/>
          </w:tcPr>
          <w:p w14:paraId="371F295B"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r>
              <w:rPr>
                <w:rFonts w:ascii="Arial" w:hAnsi="Arial" w:cs="Arial"/>
                <w:color w:val="264A60"/>
                <w:sz w:val="18"/>
                <w:szCs w:val="18"/>
                <w:lang w:val="en-GB"/>
              </w:rPr>
              <w:t>Deficient thermal Inertia (DTI)</w:t>
            </w:r>
          </w:p>
        </w:tc>
        <w:tc>
          <w:tcPr>
            <w:tcW w:w="1176" w:type="dxa"/>
            <w:tcBorders>
              <w:top w:val="single" w:sz="8" w:space="0" w:color="AEAEAE"/>
              <w:left w:val="nil"/>
              <w:bottom w:val="single" w:sz="8" w:space="0" w:color="AEAEAE"/>
              <w:right w:val="single" w:sz="8" w:space="0" w:color="E0E0E0"/>
            </w:tcBorders>
            <w:shd w:val="clear" w:color="auto" w:fill="FFFFFF"/>
          </w:tcPr>
          <w:p w14:paraId="41824CD8"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,136618</w:t>
            </w:r>
          </w:p>
        </w:tc>
        <w:tc>
          <w:tcPr>
            <w:tcW w:w="1232" w:type="dxa"/>
            <w:tcBorders>
              <w:top w:val="single" w:sz="8" w:space="0" w:color="AEAEAE"/>
              <w:left w:val="single" w:sz="8" w:space="0" w:color="E0E0E0"/>
              <w:bottom w:val="single" w:sz="8" w:space="0" w:color="AEAEAE"/>
              <w:right w:val="single" w:sz="8" w:space="0" w:color="E0E0E0"/>
            </w:tcBorders>
            <w:shd w:val="clear" w:color="auto" w:fill="FFFFFF"/>
          </w:tcPr>
          <w:p w14:paraId="3ECACA91"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,273213</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04C9FD30"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14,767</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5402CC1D"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,500</w:t>
            </w:r>
          </w:p>
        </w:tc>
        <w:tc>
          <w:tcPr>
            <w:tcW w:w="972" w:type="dxa"/>
            <w:tcBorders>
              <w:top w:val="single" w:sz="8" w:space="0" w:color="AEAEAE"/>
              <w:left w:val="single" w:sz="8" w:space="0" w:color="E0E0E0"/>
              <w:bottom w:val="single" w:sz="8" w:space="0" w:color="AEAEAE"/>
              <w:right w:val="single" w:sz="8" w:space="0" w:color="E0E0E0"/>
            </w:tcBorders>
            <w:shd w:val="clear" w:color="auto" w:fill="FFFFFF"/>
          </w:tcPr>
          <w:p w14:paraId="0A5D5EC9"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,624</w:t>
            </w:r>
          </w:p>
        </w:tc>
        <w:tc>
          <w:tcPr>
            <w:tcW w:w="1364" w:type="dxa"/>
            <w:tcBorders>
              <w:top w:val="single" w:sz="8" w:space="0" w:color="AEAEAE"/>
              <w:left w:val="single" w:sz="8" w:space="0" w:color="E0E0E0"/>
              <w:bottom w:val="single" w:sz="8" w:space="0" w:color="AEAEAE"/>
              <w:right w:val="single" w:sz="8" w:space="0" w:color="E0E0E0"/>
            </w:tcBorders>
            <w:shd w:val="clear" w:color="auto" w:fill="FFFFFF"/>
          </w:tcPr>
          <w:p w14:paraId="3B0A0E3A"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-,446524</w:t>
            </w:r>
          </w:p>
        </w:tc>
        <w:tc>
          <w:tcPr>
            <w:tcW w:w="1395" w:type="dxa"/>
            <w:tcBorders>
              <w:top w:val="single" w:sz="8" w:space="0" w:color="AEAEAE"/>
              <w:left w:val="single" w:sz="8" w:space="0" w:color="E0E0E0"/>
              <w:bottom w:val="single" w:sz="8" w:space="0" w:color="AEAEAE"/>
              <w:right w:val="nil"/>
            </w:tcBorders>
            <w:shd w:val="clear" w:color="auto" w:fill="FFFFFF"/>
          </w:tcPr>
          <w:p w14:paraId="0BD08C4F"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,719760</w:t>
            </w:r>
          </w:p>
        </w:tc>
      </w:tr>
      <w:tr w:rsidR="00CE24E1" w:rsidRPr="00BE7742" w14:paraId="013E1173" w14:textId="77777777" w:rsidTr="00497765">
        <w:trPr>
          <w:cantSplit/>
          <w:trHeight w:val="330"/>
        </w:trPr>
        <w:tc>
          <w:tcPr>
            <w:tcW w:w="10101" w:type="dxa"/>
            <w:gridSpan w:val="8"/>
            <w:tcBorders>
              <w:top w:val="nil"/>
              <w:left w:val="nil"/>
              <w:bottom w:val="nil"/>
              <w:right w:val="nil"/>
            </w:tcBorders>
            <w:shd w:val="clear" w:color="auto" w:fill="FFFFFF"/>
          </w:tcPr>
          <w:p w14:paraId="48A228E2" w14:textId="77777777" w:rsidR="00CE24E1" w:rsidRDefault="00CE24E1" w:rsidP="00497765">
            <w:pPr>
              <w:autoSpaceDE w:val="0"/>
              <w:autoSpaceDN w:val="0"/>
              <w:adjustRightInd w:val="0"/>
              <w:spacing w:line="320" w:lineRule="atLeast"/>
              <w:ind w:left="60" w:right="60"/>
              <w:rPr>
                <w:rFonts w:ascii="Arial" w:hAnsi="Arial" w:cs="Arial"/>
                <w:color w:val="010205"/>
                <w:sz w:val="18"/>
                <w:szCs w:val="18"/>
                <w:lang w:val="en-GB"/>
              </w:rPr>
            </w:pPr>
            <w:r>
              <w:rPr>
                <w:rFonts w:ascii="Arial" w:hAnsi="Arial" w:cs="Arial"/>
                <w:color w:val="010205"/>
                <w:sz w:val="18"/>
                <w:szCs w:val="18"/>
                <w:lang w:val="en-GB"/>
              </w:rPr>
              <w:t xml:space="preserve">Dependent variable: </w:t>
            </w:r>
            <w:proofErr w:type="spellStart"/>
            <w:r>
              <w:rPr>
                <w:rFonts w:ascii="Arial" w:hAnsi="Arial" w:cs="Arial"/>
                <w:color w:val="010205"/>
                <w:sz w:val="18"/>
                <w:szCs w:val="18"/>
                <w:lang w:val="en-GB"/>
              </w:rPr>
              <w:t>Pthreshold</w:t>
            </w:r>
            <w:proofErr w:type="spellEnd"/>
            <w:r>
              <w:rPr>
                <w:rFonts w:ascii="Arial" w:hAnsi="Arial" w:cs="Arial"/>
                <w:color w:val="010205"/>
                <w:sz w:val="18"/>
                <w:szCs w:val="18"/>
                <w:lang w:val="en-GB"/>
              </w:rPr>
              <w:t xml:space="preserve">. The variable named “Without internet” is out of the model due to collinearity. </w:t>
            </w:r>
          </w:p>
          <w:p w14:paraId="10074065" w14:textId="77777777" w:rsidR="00CE24E1" w:rsidRPr="00BE7742" w:rsidRDefault="00CE24E1" w:rsidP="00497765">
            <w:pPr>
              <w:autoSpaceDE w:val="0"/>
              <w:autoSpaceDN w:val="0"/>
              <w:adjustRightInd w:val="0"/>
              <w:spacing w:line="320" w:lineRule="atLeast"/>
              <w:ind w:left="60" w:right="60"/>
              <w:rPr>
                <w:rFonts w:ascii="Arial" w:hAnsi="Arial" w:cs="Arial"/>
                <w:color w:val="010205"/>
                <w:sz w:val="18"/>
                <w:szCs w:val="18"/>
                <w:lang w:val="en-GB"/>
              </w:rPr>
            </w:pPr>
          </w:p>
        </w:tc>
      </w:tr>
    </w:tbl>
    <w:p w14:paraId="45302971" w14:textId="77777777" w:rsidR="00CE24E1" w:rsidRPr="00BE7742" w:rsidRDefault="00CE24E1" w:rsidP="00CE24E1">
      <w:pPr>
        <w:autoSpaceDE w:val="0"/>
        <w:autoSpaceDN w:val="0"/>
        <w:adjustRightInd w:val="0"/>
        <w:spacing w:line="400" w:lineRule="atLeast"/>
        <w:rPr>
          <w:lang w:val="en-GB"/>
        </w:rPr>
      </w:pPr>
    </w:p>
    <w:p w14:paraId="63B2A486" w14:textId="77777777" w:rsidR="00CE24E1" w:rsidRDefault="00CE24E1" w:rsidP="00CE24E1">
      <w:pPr>
        <w:autoSpaceDE w:val="0"/>
        <w:autoSpaceDN w:val="0"/>
        <w:adjustRightInd w:val="0"/>
        <w:spacing w:line="400" w:lineRule="atLeast"/>
        <w:rPr>
          <w:b/>
          <w:lang w:val="en-GB"/>
        </w:rPr>
      </w:pPr>
    </w:p>
    <w:p w14:paraId="575E9121" w14:textId="77777777" w:rsidR="00CE24E1" w:rsidRDefault="00CE24E1" w:rsidP="00CE24E1">
      <w:pPr>
        <w:autoSpaceDE w:val="0"/>
        <w:autoSpaceDN w:val="0"/>
        <w:adjustRightInd w:val="0"/>
        <w:spacing w:line="400" w:lineRule="atLeast"/>
        <w:rPr>
          <w:b/>
          <w:lang w:val="en-GB"/>
        </w:rPr>
      </w:pPr>
    </w:p>
    <w:p w14:paraId="04E792FC" w14:textId="77777777" w:rsidR="00CE24E1" w:rsidRDefault="00CE24E1" w:rsidP="00CE24E1">
      <w:pPr>
        <w:autoSpaceDE w:val="0"/>
        <w:autoSpaceDN w:val="0"/>
        <w:adjustRightInd w:val="0"/>
        <w:spacing w:line="400" w:lineRule="atLeast"/>
        <w:rPr>
          <w:b/>
          <w:lang w:val="en-GB"/>
        </w:rPr>
      </w:pPr>
    </w:p>
    <w:p w14:paraId="61F280C5" w14:textId="77777777" w:rsidR="00CE24E1" w:rsidRDefault="00CE24E1" w:rsidP="00CE24E1">
      <w:pPr>
        <w:autoSpaceDE w:val="0"/>
        <w:autoSpaceDN w:val="0"/>
        <w:adjustRightInd w:val="0"/>
        <w:spacing w:line="400" w:lineRule="atLeast"/>
        <w:rPr>
          <w:b/>
          <w:lang w:val="en-GB"/>
        </w:rPr>
      </w:pPr>
    </w:p>
    <w:p w14:paraId="2F42E0FB" w14:textId="77777777" w:rsidR="00CE24E1" w:rsidRPr="00BE7742" w:rsidRDefault="00CE24E1" w:rsidP="00CE24E1">
      <w:pPr>
        <w:autoSpaceDE w:val="0"/>
        <w:autoSpaceDN w:val="0"/>
        <w:adjustRightInd w:val="0"/>
        <w:spacing w:line="400" w:lineRule="atLeast"/>
        <w:rPr>
          <w:b/>
          <w:lang w:val="en-GB"/>
        </w:rPr>
      </w:pPr>
    </w:p>
    <w:p w14:paraId="33BDC7BD" w14:textId="0C9504B5" w:rsidR="00CE24E1" w:rsidRDefault="00CE24E1" w:rsidP="00CE24E1">
      <w:pPr>
        <w:rPr>
          <w:b/>
          <w:lang w:val="en-GB"/>
        </w:rPr>
      </w:pPr>
      <w:r w:rsidRPr="00BE7742">
        <w:rPr>
          <w:b/>
          <w:lang w:val="en-GB"/>
        </w:rPr>
        <w:t xml:space="preserve">Supplementary </w:t>
      </w:r>
      <w:r w:rsidR="00BA4517">
        <w:rPr>
          <w:b/>
          <w:lang w:val="en-GB"/>
        </w:rPr>
        <w:t>table 4</w:t>
      </w:r>
      <w:r w:rsidRPr="00BE7742">
        <w:rPr>
          <w:b/>
          <w:lang w:val="en-GB"/>
        </w:rPr>
        <w:t>. Stepwise regression model.</w:t>
      </w:r>
    </w:p>
    <w:p w14:paraId="4BE25C95" w14:textId="4606AF3F" w:rsidR="00BA4517" w:rsidRPr="00BE7742" w:rsidRDefault="00BA4517" w:rsidP="00CE24E1">
      <w:pPr>
        <w:rPr>
          <w:b/>
          <w:lang w:val="en-GB"/>
        </w:rPr>
      </w:pPr>
      <w:proofErr w:type="gramStart"/>
      <w:r>
        <w:rPr>
          <w:b/>
          <w:lang w:val="en-GB"/>
        </w:rPr>
        <w:t>a</w:t>
      </w:r>
      <w:proofErr w:type="gramEnd"/>
    </w:p>
    <w:p w14:paraId="12A46D3D" w14:textId="77777777" w:rsidR="00CE24E1" w:rsidRPr="00BE7742" w:rsidRDefault="00CE24E1" w:rsidP="00CE24E1">
      <w:pPr>
        <w:autoSpaceDE w:val="0"/>
        <w:autoSpaceDN w:val="0"/>
        <w:adjustRightInd w:val="0"/>
        <w:rPr>
          <w:b/>
          <w:lang w:val="en-GB"/>
        </w:rPr>
      </w:pPr>
    </w:p>
    <w:tbl>
      <w:tblPr>
        <w:tblW w:w="3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4"/>
        <w:gridCol w:w="1052"/>
      </w:tblGrid>
      <w:tr w:rsidR="00CE24E1" w:rsidRPr="00BE7742" w14:paraId="0A01355B" w14:textId="77777777" w:rsidTr="00497765">
        <w:trPr>
          <w:cantSplit/>
        </w:trPr>
        <w:tc>
          <w:tcPr>
            <w:tcW w:w="3566" w:type="dxa"/>
            <w:gridSpan w:val="2"/>
            <w:tcBorders>
              <w:top w:val="nil"/>
              <w:left w:val="nil"/>
              <w:bottom w:val="nil"/>
              <w:right w:val="nil"/>
            </w:tcBorders>
            <w:shd w:val="clear" w:color="auto" w:fill="FFFFFF"/>
            <w:vAlign w:val="center"/>
          </w:tcPr>
          <w:p w14:paraId="48FF6CE4" w14:textId="1F8D2595" w:rsidR="00CE24E1" w:rsidRPr="00BE7742" w:rsidRDefault="00CE24E1" w:rsidP="00497765">
            <w:pPr>
              <w:autoSpaceDE w:val="0"/>
              <w:autoSpaceDN w:val="0"/>
              <w:adjustRightInd w:val="0"/>
              <w:spacing w:line="320" w:lineRule="atLeast"/>
              <w:ind w:left="60" w:right="60"/>
              <w:jc w:val="center"/>
              <w:rPr>
                <w:rFonts w:ascii="Arial" w:hAnsi="Arial" w:cs="Arial"/>
                <w:color w:val="010205"/>
                <w:lang w:val="en-GB"/>
              </w:rPr>
            </w:pPr>
            <w:r w:rsidRPr="00BE7742">
              <w:rPr>
                <w:rFonts w:ascii="Arial" w:hAnsi="Arial" w:cs="Arial"/>
                <w:b/>
                <w:bCs/>
                <w:color w:val="010205"/>
                <w:lang w:val="en-GB"/>
              </w:rPr>
              <w:t xml:space="preserve">Information </w:t>
            </w:r>
            <w:r>
              <w:rPr>
                <w:rFonts w:ascii="Arial" w:hAnsi="Arial" w:cs="Arial"/>
                <w:b/>
                <w:bCs/>
                <w:color w:val="010205"/>
                <w:lang w:val="en-GB"/>
              </w:rPr>
              <w:t>criterion</w:t>
            </w:r>
          </w:p>
        </w:tc>
      </w:tr>
      <w:tr w:rsidR="00CE24E1" w:rsidRPr="00BE7742" w14:paraId="61A6C878" w14:textId="77777777" w:rsidTr="00497765">
        <w:trPr>
          <w:cantSplit/>
        </w:trPr>
        <w:tc>
          <w:tcPr>
            <w:tcW w:w="2514" w:type="dxa"/>
            <w:tcBorders>
              <w:top w:val="nil"/>
              <w:left w:val="nil"/>
              <w:bottom w:val="single" w:sz="8" w:space="0" w:color="AEAEAE"/>
              <w:right w:val="nil"/>
            </w:tcBorders>
            <w:shd w:val="clear" w:color="auto" w:fill="E0E0E0"/>
          </w:tcPr>
          <w:p w14:paraId="6B68A552" w14:textId="1AB4571E" w:rsidR="00CE24E1" w:rsidRPr="00BE7742" w:rsidRDefault="00CE24E1" w:rsidP="00CE24E1">
            <w:pPr>
              <w:autoSpaceDE w:val="0"/>
              <w:autoSpaceDN w:val="0"/>
              <w:adjustRightInd w:val="0"/>
              <w:spacing w:line="320" w:lineRule="atLeast"/>
              <w:ind w:left="60" w:right="60"/>
              <w:rPr>
                <w:rFonts w:ascii="Arial" w:hAnsi="Arial" w:cs="Arial"/>
                <w:color w:val="264A60"/>
                <w:sz w:val="18"/>
                <w:szCs w:val="18"/>
                <w:lang w:val="en-GB"/>
              </w:rPr>
            </w:pPr>
            <w:proofErr w:type="spellStart"/>
            <w:r>
              <w:rPr>
                <w:rFonts w:ascii="Arial" w:hAnsi="Arial" w:cs="Arial"/>
                <w:color w:val="264A60"/>
                <w:sz w:val="18"/>
                <w:szCs w:val="18"/>
                <w:lang w:val="en-GB"/>
              </w:rPr>
              <w:t>Akaike</w:t>
            </w:r>
            <w:proofErr w:type="spellEnd"/>
            <w:r>
              <w:rPr>
                <w:rFonts w:ascii="Arial" w:hAnsi="Arial" w:cs="Arial"/>
                <w:color w:val="264A60"/>
                <w:sz w:val="18"/>
                <w:szCs w:val="18"/>
                <w:lang w:val="en-GB"/>
              </w:rPr>
              <w:t xml:space="preserve"> Information Criterion</w:t>
            </w:r>
          </w:p>
        </w:tc>
        <w:tc>
          <w:tcPr>
            <w:tcW w:w="1052" w:type="dxa"/>
            <w:tcBorders>
              <w:top w:val="nil"/>
              <w:left w:val="nil"/>
              <w:bottom w:val="single" w:sz="8" w:space="0" w:color="AEAEAE"/>
              <w:right w:val="nil"/>
            </w:tcBorders>
            <w:shd w:val="clear" w:color="auto" w:fill="FFFFFF"/>
          </w:tcPr>
          <w:p w14:paraId="289B1CA6" w14:textId="77777777" w:rsidR="00CE24E1" w:rsidRPr="00BE7742" w:rsidRDefault="00CE24E1" w:rsidP="00CE24E1">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317,164</w:t>
            </w:r>
          </w:p>
        </w:tc>
      </w:tr>
      <w:tr w:rsidR="00CE24E1" w:rsidRPr="00BE7742" w14:paraId="74AF9206" w14:textId="77777777" w:rsidTr="00497765">
        <w:trPr>
          <w:cantSplit/>
        </w:trPr>
        <w:tc>
          <w:tcPr>
            <w:tcW w:w="2514" w:type="dxa"/>
            <w:tcBorders>
              <w:top w:val="single" w:sz="8" w:space="0" w:color="AEAEAE"/>
              <w:left w:val="nil"/>
              <w:bottom w:val="single" w:sz="8" w:space="0" w:color="AEAEAE"/>
              <w:right w:val="nil"/>
            </w:tcBorders>
            <w:shd w:val="clear" w:color="auto" w:fill="E0E0E0"/>
          </w:tcPr>
          <w:p w14:paraId="56659E53" w14:textId="0223D2DA" w:rsidR="00CE24E1" w:rsidRPr="00BE7742" w:rsidRDefault="00CE24E1" w:rsidP="00CE24E1">
            <w:pPr>
              <w:autoSpaceDE w:val="0"/>
              <w:autoSpaceDN w:val="0"/>
              <w:adjustRightInd w:val="0"/>
              <w:spacing w:line="320" w:lineRule="atLeast"/>
              <w:ind w:left="60" w:right="60"/>
              <w:rPr>
                <w:rFonts w:ascii="Arial" w:hAnsi="Arial" w:cs="Arial"/>
                <w:color w:val="264A60"/>
                <w:sz w:val="18"/>
                <w:szCs w:val="18"/>
                <w:lang w:val="en-GB"/>
              </w:rPr>
            </w:pPr>
            <w:proofErr w:type="spellStart"/>
            <w:r>
              <w:rPr>
                <w:rFonts w:ascii="Arial" w:hAnsi="Arial" w:cs="Arial"/>
                <w:color w:val="264A60"/>
                <w:sz w:val="18"/>
                <w:szCs w:val="18"/>
                <w:lang w:val="en-GB"/>
              </w:rPr>
              <w:t>Hurvich</w:t>
            </w:r>
            <w:proofErr w:type="spellEnd"/>
            <w:r>
              <w:rPr>
                <w:rFonts w:ascii="Arial" w:hAnsi="Arial" w:cs="Arial"/>
                <w:color w:val="264A60"/>
                <w:sz w:val="18"/>
                <w:szCs w:val="18"/>
                <w:lang w:val="en-GB"/>
              </w:rPr>
              <w:t xml:space="preserve"> &amp; Tsai Information Criterion (AICC)</w:t>
            </w:r>
          </w:p>
        </w:tc>
        <w:tc>
          <w:tcPr>
            <w:tcW w:w="1052" w:type="dxa"/>
            <w:tcBorders>
              <w:top w:val="single" w:sz="8" w:space="0" w:color="AEAEAE"/>
              <w:left w:val="nil"/>
              <w:bottom w:val="single" w:sz="8" w:space="0" w:color="AEAEAE"/>
              <w:right w:val="nil"/>
            </w:tcBorders>
            <w:shd w:val="clear" w:color="auto" w:fill="FFFFFF"/>
          </w:tcPr>
          <w:p w14:paraId="1377C43A" w14:textId="77777777" w:rsidR="00CE24E1" w:rsidRPr="00BE7742" w:rsidRDefault="00CE24E1" w:rsidP="00CE24E1">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323,164</w:t>
            </w:r>
          </w:p>
        </w:tc>
      </w:tr>
      <w:tr w:rsidR="00CE24E1" w:rsidRPr="00BE7742" w14:paraId="79403490" w14:textId="77777777" w:rsidTr="00497765">
        <w:trPr>
          <w:cantSplit/>
        </w:trPr>
        <w:tc>
          <w:tcPr>
            <w:tcW w:w="2514" w:type="dxa"/>
            <w:tcBorders>
              <w:top w:val="single" w:sz="8" w:space="0" w:color="AEAEAE"/>
              <w:left w:val="nil"/>
              <w:bottom w:val="single" w:sz="8" w:space="0" w:color="AEAEAE"/>
              <w:right w:val="nil"/>
            </w:tcBorders>
            <w:shd w:val="clear" w:color="auto" w:fill="E0E0E0"/>
          </w:tcPr>
          <w:p w14:paraId="0E81EFC9" w14:textId="0701662B" w:rsidR="00CE24E1" w:rsidRPr="00BE7742" w:rsidRDefault="00CE24E1" w:rsidP="00CE24E1">
            <w:pPr>
              <w:autoSpaceDE w:val="0"/>
              <w:autoSpaceDN w:val="0"/>
              <w:adjustRightInd w:val="0"/>
              <w:spacing w:line="320" w:lineRule="atLeast"/>
              <w:ind w:left="60" w:right="60"/>
              <w:rPr>
                <w:rFonts w:ascii="Arial" w:hAnsi="Arial" w:cs="Arial"/>
                <w:color w:val="264A60"/>
                <w:sz w:val="18"/>
                <w:szCs w:val="18"/>
                <w:lang w:val="en-GB"/>
              </w:rPr>
            </w:pPr>
            <w:proofErr w:type="spellStart"/>
            <w:r>
              <w:rPr>
                <w:rFonts w:ascii="Arial" w:hAnsi="Arial" w:cs="Arial"/>
                <w:color w:val="264A60"/>
                <w:sz w:val="18"/>
                <w:szCs w:val="18"/>
                <w:lang w:val="en-GB"/>
              </w:rPr>
              <w:t>Bozdogan</w:t>
            </w:r>
            <w:proofErr w:type="spellEnd"/>
            <w:r>
              <w:rPr>
                <w:rFonts w:ascii="Arial" w:hAnsi="Arial" w:cs="Arial"/>
                <w:color w:val="264A60"/>
                <w:sz w:val="18"/>
                <w:szCs w:val="18"/>
                <w:lang w:val="en-GB"/>
              </w:rPr>
              <w:t xml:space="preserve"> Criterion (CAIC)</w:t>
            </w:r>
          </w:p>
        </w:tc>
        <w:tc>
          <w:tcPr>
            <w:tcW w:w="1052" w:type="dxa"/>
            <w:tcBorders>
              <w:top w:val="single" w:sz="8" w:space="0" w:color="AEAEAE"/>
              <w:left w:val="nil"/>
              <w:bottom w:val="single" w:sz="8" w:space="0" w:color="AEAEAE"/>
              <w:right w:val="nil"/>
            </w:tcBorders>
            <w:shd w:val="clear" w:color="auto" w:fill="FFFFFF"/>
          </w:tcPr>
          <w:p w14:paraId="29D8B262" w14:textId="77777777" w:rsidR="00CE24E1" w:rsidRPr="00BE7742" w:rsidRDefault="00CE24E1" w:rsidP="00CE24E1">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323,830</w:t>
            </w:r>
          </w:p>
        </w:tc>
      </w:tr>
      <w:tr w:rsidR="00CE24E1" w:rsidRPr="00BE7742" w14:paraId="403D17B8" w14:textId="77777777" w:rsidTr="00497765">
        <w:trPr>
          <w:cantSplit/>
        </w:trPr>
        <w:tc>
          <w:tcPr>
            <w:tcW w:w="2514" w:type="dxa"/>
            <w:tcBorders>
              <w:top w:val="single" w:sz="8" w:space="0" w:color="AEAEAE"/>
              <w:left w:val="nil"/>
              <w:bottom w:val="single" w:sz="8" w:space="0" w:color="AEAEAE"/>
              <w:right w:val="nil"/>
            </w:tcBorders>
            <w:shd w:val="clear" w:color="auto" w:fill="E0E0E0"/>
          </w:tcPr>
          <w:p w14:paraId="2F2D65C9" w14:textId="6AE45803" w:rsidR="00CE24E1" w:rsidRPr="00BE7742" w:rsidRDefault="00CE24E1" w:rsidP="00CE24E1">
            <w:pPr>
              <w:autoSpaceDE w:val="0"/>
              <w:autoSpaceDN w:val="0"/>
              <w:adjustRightInd w:val="0"/>
              <w:spacing w:line="320" w:lineRule="atLeast"/>
              <w:ind w:left="60" w:right="60"/>
              <w:rPr>
                <w:rFonts w:ascii="Arial" w:hAnsi="Arial" w:cs="Arial"/>
                <w:color w:val="264A60"/>
                <w:sz w:val="18"/>
                <w:szCs w:val="18"/>
                <w:lang w:val="en-GB"/>
              </w:rPr>
            </w:pPr>
            <w:r>
              <w:rPr>
                <w:rFonts w:ascii="Arial" w:hAnsi="Arial" w:cs="Arial"/>
                <w:color w:val="264A60"/>
                <w:sz w:val="18"/>
                <w:szCs w:val="18"/>
                <w:lang w:val="en-GB"/>
              </w:rPr>
              <w:t xml:space="preserve"> Bayesian Information Criterion</w:t>
            </w:r>
          </w:p>
        </w:tc>
        <w:tc>
          <w:tcPr>
            <w:tcW w:w="1052" w:type="dxa"/>
            <w:tcBorders>
              <w:top w:val="single" w:sz="8" w:space="0" w:color="AEAEAE"/>
              <w:left w:val="nil"/>
              <w:bottom w:val="single" w:sz="8" w:space="0" w:color="AEAEAE"/>
              <w:right w:val="nil"/>
            </w:tcBorders>
            <w:shd w:val="clear" w:color="auto" w:fill="FFFFFF"/>
          </w:tcPr>
          <w:p w14:paraId="7BA69207" w14:textId="77777777" w:rsidR="00CE24E1" w:rsidRPr="00BE7742" w:rsidRDefault="00CE24E1" w:rsidP="00CE24E1">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331,230</w:t>
            </w:r>
          </w:p>
        </w:tc>
      </w:tr>
      <w:tr w:rsidR="00CE24E1" w:rsidRPr="00BE7742" w14:paraId="2F70F7F8" w14:textId="77777777" w:rsidTr="00497765">
        <w:trPr>
          <w:cantSplit/>
        </w:trPr>
        <w:tc>
          <w:tcPr>
            <w:tcW w:w="2514" w:type="dxa"/>
            <w:tcBorders>
              <w:top w:val="single" w:sz="8" w:space="0" w:color="AEAEAE"/>
              <w:left w:val="nil"/>
              <w:bottom w:val="single" w:sz="8" w:space="0" w:color="152935"/>
              <w:right w:val="nil"/>
            </w:tcBorders>
            <w:shd w:val="clear" w:color="auto" w:fill="E0E0E0"/>
          </w:tcPr>
          <w:p w14:paraId="02C3CD62" w14:textId="13B922C3" w:rsidR="00CE24E1" w:rsidRPr="00BE7742" w:rsidRDefault="00CE24E1" w:rsidP="00CE24E1">
            <w:pPr>
              <w:autoSpaceDE w:val="0"/>
              <w:autoSpaceDN w:val="0"/>
              <w:adjustRightInd w:val="0"/>
              <w:spacing w:line="320" w:lineRule="atLeast"/>
              <w:ind w:left="60" w:right="60"/>
              <w:rPr>
                <w:rFonts w:ascii="Arial" w:hAnsi="Arial" w:cs="Arial"/>
                <w:color w:val="264A60"/>
                <w:sz w:val="18"/>
                <w:szCs w:val="18"/>
                <w:lang w:val="en-GB"/>
              </w:rPr>
            </w:pPr>
            <w:proofErr w:type="spellStart"/>
            <w:r>
              <w:rPr>
                <w:rFonts w:ascii="Arial" w:hAnsi="Arial" w:cs="Arial"/>
                <w:color w:val="264A60"/>
                <w:sz w:val="18"/>
                <w:szCs w:val="18"/>
                <w:lang w:val="en-GB"/>
              </w:rPr>
              <w:t>Akaike</w:t>
            </w:r>
            <w:proofErr w:type="spellEnd"/>
            <w:r>
              <w:rPr>
                <w:rFonts w:ascii="Arial" w:hAnsi="Arial" w:cs="Arial"/>
                <w:color w:val="264A60"/>
                <w:sz w:val="18"/>
                <w:szCs w:val="18"/>
                <w:lang w:val="en-GB"/>
              </w:rPr>
              <w:t xml:space="preserve"> Information Criterion</w:t>
            </w:r>
          </w:p>
        </w:tc>
        <w:tc>
          <w:tcPr>
            <w:tcW w:w="1052" w:type="dxa"/>
            <w:tcBorders>
              <w:top w:val="single" w:sz="8" w:space="0" w:color="AEAEAE"/>
              <w:left w:val="nil"/>
              <w:bottom w:val="single" w:sz="8" w:space="0" w:color="152935"/>
              <w:right w:val="nil"/>
            </w:tcBorders>
            <w:shd w:val="clear" w:color="auto" w:fill="FFFFFF"/>
          </w:tcPr>
          <w:p w14:paraId="2CAACC6B" w14:textId="77777777" w:rsidR="00CE24E1" w:rsidRPr="00BE7742" w:rsidRDefault="00CE24E1" w:rsidP="00CE24E1">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328,230</w:t>
            </w:r>
          </w:p>
        </w:tc>
      </w:tr>
    </w:tbl>
    <w:p w14:paraId="3ED5018B" w14:textId="77777777" w:rsidR="00BA4517" w:rsidRDefault="00BA4517" w:rsidP="00CE24E1">
      <w:pPr>
        <w:autoSpaceDE w:val="0"/>
        <w:autoSpaceDN w:val="0"/>
        <w:adjustRightInd w:val="0"/>
        <w:rPr>
          <w:lang w:val="en-GB"/>
        </w:rPr>
      </w:pPr>
    </w:p>
    <w:p w14:paraId="1BE5C06F" w14:textId="4919B6F6" w:rsidR="00CE24E1" w:rsidRPr="00BE7742" w:rsidRDefault="00BA4517" w:rsidP="00CE24E1">
      <w:pPr>
        <w:autoSpaceDE w:val="0"/>
        <w:autoSpaceDN w:val="0"/>
        <w:adjustRightInd w:val="0"/>
        <w:rPr>
          <w:lang w:val="en-GB"/>
        </w:rPr>
      </w:pPr>
      <w:proofErr w:type="gramStart"/>
      <w:r>
        <w:rPr>
          <w:lang w:val="en-GB"/>
        </w:rPr>
        <w:t>b</w:t>
      </w:r>
      <w:proofErr w:type="gramEnd"/>
    </w:p>
    <w:tbl>
      <w:tblPr>
        <w:tblW w:w="98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3"/>
        <w:gridCol w:w="1257"/>
        <w:gridCol w:w="1242"/>
        <w:gridCol w:w="1041"/>
        <w:gridCol w:w="1041"/>
        <w:gridCol w:w="1041"/>
        <w:gridCol w:w="1460"/>
        <w:gridCol w:w="1491"/>
      </w:tblGrid>
      <w:tr w:rsidR="00CE24E1" w:rsidRPr="00BE7742" w14:paraId="17FF2F58" w14:textId="77777777" w:rsidTr="00497765">
        <w:trPr>
          <w:cantSplit/>
        </w:trPr>
        <w:tc>
          <w:tcPr>
            <w:tcW w:w="9841" w:type="dxa"/>
            <w:gridSpan w:val="8"/>
            <w:tcBorders>
              <w:top w:val="nil"/>
              <w:left w:val="nil"/>
              <w:bottom w:val="nil"/>
              <w:right w:val="nil"/>
            </w:tcBorders>
            <w:shd w:val="clear" w:color="auto" w:fill="FFFFFF"/>
            <w:vAlign w:val="center"/>
          </w:tcPr>
          <w:p w14:paraId="581425E9" w14:textId="77777777" w:rsidR="00CE24E1" w:rsidRPr="00BE7742" w:rsidRDefault="00CE24E1" w:rsidP="00497765">
            <w:pPr>
              <w:autoSpaceDE w:val="0"/>
              <w:autoSpaceDN w:val="0"/>
              <w:adjustRightInd w:val="0"/>
              <w:spacing w:line="320" w:lineRule="atLeast"/>
              <w:ind w:left="60" w:right="60"/>
              <w:jc w:val="center"/>
              <w:rPr>
                <w:rFonts w:ascii="Arial" w:hAnsi="Arial" w:cs="Arial"/>
                <w:color w:val="010205"/>
                <w:lang w:val="en-GB"/>
              </w:rPr>
            </w:pPr>
            <w:r>
              <w:rPr>
                <w:rFonts w:ascii="Arial" w:hAnsi="Arial" w:cs="Arial"/>
                <w:b/>
                <w:bCs/>
                <w:color w:val="010205"/>
                <w:lang w:val="en-GB"/>
              </w:rPr>
              <w:t>Fixed effect estimation</w:t>
            </w:r>
          </w:p>
        </w:tc>
      </w:tr>
      <w:tr w:rsidR="00CE24E1" w:rsidRPr="001F5AE4" w14:paraId="29066BFD" w14:textId="77777777" w:rsidTr="00497765">
        <w:trPr>
          <w:cantSplit/>
        </w:trPr>
        <w:tc>
          <w:tcPr>
            <w:tcW w:w="1273" w:type="dxa"/>
            <w:vMerge w:val="restart"/>
            <w:tcBorders>
              <w:top w:val="nil"/>
              <w:left w:val="nil"/>
              <w:bottom w:val="nil"/>
              <w:right w:val="nil"/>
            </w:tcBorders>
            <w:shd w:val="clear" w:color="auto" w:fill="FFFFFF"/>
            <w:vAlign w:val="bottom"/>
          </w:tcPr>
          <w:p w14:paraId="33C7F253"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r>
              <w:rPr>
                <w:rFonts w:ascii="Arial" w:hAnsi="Arial" w:cs="Arial"/>
                <w:color w:val="264A60"/>
                <w:sz w:val="18"/>
                <w:szCs w:val="18"/>
                <w:lang w:val="en-GB"/>
              </w:rPr>
              <w:t>Parameter</w:t>
            </w:r>
          </w:p>
        </w:tc>
        <w:tc>
          <w:tcPr>
            <w:tcW w:w="1257" w:type="dxa"/>
            <w:vMerge w:val="restart"/>
            <w:tcBorders>
              <w:top w:val="nil"/>
              <w:left w:val="nil"/>
              <w:bottom w:val="nil"/>
              <w:right w:val="single" w:sz="8" w:space="0" w:color="E0E0E0"/>
            </w:tcBorders>
            <w:shd w:val="clear" w:color="auto" w:fill="FFFFFF"/>
            <w:vAlign w:val="bottom"/>
          </w:tcPr>
          <w:p w14:paraId="18A82C34" w14:textId="77777777" w:rsidR="00CE24E1" w:rsidRPr="00BE7742" w:rsidRDefault="00CE24E1" w:rsidP="00497765">
            <w:pPr>
              <w:autoSpaceDE w:val="0"/>
              <w:autoSpaceDN w:val="0"/>
              <w:adjustRightInd w:val="0"/>
              <w:spacing w:line="320" w:lineRule="atLeast"/>
              <w:ind w:left="60" w:right="60"/>
              <w:jc w:val="center"/>
              <w:rPr>
                <w:rFonts w:ascii="Arial" w:hAnsi="Arial" w:cs="Arial"/>
                <w:color w:val="264A60"/>
                <w:sz w:val="18"/>
                <w:szCs w:val="18"/>
                <w:lang w:val="en-GB"/>
              </w:rPr>
            </w:pPr>
            <w:r>
              <w:rPr>
                <w:rFonts w:ascii="Arial" w:hAnsi="Arial" w:cs="Arial"/>
                <w:color w:val="264A60"/>
                <w:sz w:val="18"/>
                <w:szCs w:val="18"/>
                <w:lang w:val="en-GB"/>
              </w:rPr>
              <w:t>β</w:t>
            </w:r>
          </w:p>
        </w:tc>
        <w:tc>
          <w:tcPr>
            <w:tcW w:w="1242" w:type="dxa"/>
            <w:vMerge w:val="restart"/>
            <w:tcBorders>
              <w:top w:val="nil"/>
              <w:left w:val="single" w:sz="8" w:space="0" w:color="E0E0E0"/>
              <w:bottom w:val="nil"/>
              <w:right w:val="single" w:sz="8" w:space="0" w:color="E0E0E0"/>
            </w:tcBorders>
            <w:shd w:val="clear" w:color="auto" w:fill="FFFFFF"/>
            <w:vAlign w:val="bottom"/>
          </w:tcPr>
          <w:p w14:paraId="06B47666" w14:textId="77777777" w:rsidR="00CE24E1" w:rsidRPr="00BE7742" w:rsidRDefault="00CE24E1" w:rsidP="00497765">
            <w:pPr>
              <w:autoSpaceDE w:val="0"/>
              <w:autoSpaceDN w:val="0"/>
              <w:adjustRightInd w:val="0"/>
              <w:spacing w:line="320" w:lineRule="atLeast"/>
              <w:ind w:left="60" w:right="60"/>
              <w:jc w:val="center"/>
              <w:rPr>
                <w:rFonts w:ascii="Arial" w:hAnsi="Arial" w:cs="Arial"/>
                <w:color w:val="264A60"/>
                <w:sz w:val="18"/>
                <w:szCs w:val="18"/>
                <w:lang w:val="en-GB"/>
              </w:rPr>
            </w:pPr>
            <w:r>
              <w:rPr>
                <w:rFonts w:ascii="Arial" w:hAnsi="Arial" w:cs="Arial"/>
                <w:color w:val="264A60"/>
                <w:sz w:val="18"/>
                <w:szCs w:val="18"/>
                <w:lang w:val="en-GB"/>
              </w:rPr>
              <w:t>ES</w:t>
            </w:r>
          </w:p>
        </w:tc>
        <w:tc>
          <w:tcPr>
            <w:tcW w:w="1040" w:type="dxa"/>
            <w:vMerge w:val="restart"/>
            <w:tcBorders>
              <w:top w:val="nil"/>
              <w:left w:val="single" w:sz="8" w:space="0" w:color="E0E0E0"/>
              <w:bottom w:val="nil"/>
              <w:right w:val="single" w:sz="8" w:space="0" w:color="E0E0E0"/>
            </w:tcBorders>
            <w:shd w:val="clear" w:color="auto" w:fill="FFFFFF"/>
            <w:vAlign w:val="bottom"/>
          </w:tcPr>
          <w:p w14:paraId="542EE0AC" w14:textId="77777777" w:rsidR="00CE24E1" w:rsidRPr="00BE7742" w:rsidRDefault="00CE24E1" w:rsidP="00497765">
            <w:pPr>
              <w:autoSpaceDE w:val="0"/>
              <w:autoSpaceDN w:val="0"/>
              <w:adjustRightInd w:val="0"/>
              <w:spacing w:line="320" w:lineRule="atLeast"/>
              <w:ind w:left="60" w:right="60"/>
              <w:jc w:val="center"/>
              <w:rPr>
                <w:rFonts w:ascii="Arial" w:hAnsi="Arial" w:cs="Arial"/>
                <w:color w:val="264A60"/>
                <w:sz w:val="18"/>
                <w:szCs w:val="18"/>
                <w:lang w:val="en-GB"/>
              </w:rPr>
            </w:pPr>
            <w:proofErr w:type="spellStart"/>
            <w:r>
              <w:rPr>
                <w:rFonts w:ascii="Arial" w:hAnsi="Arial" w:cs="Arial"/>
                <w:color w:val="264A60"/>
                <w:sz w:val="18"/>
                <w:szCs w:val="18"/>
                <w:lang w:val="en-GB"/>
              </w:rPr>
              <w:t>df</w:t>
            </w:r>
            <w:proofErr w:type="spellEnd"/>
          </w:p>
        </w:tc>
        <w:tc>
          <w:tcPr>
            <w:tcW w:w="1040" w:type="dxa"/>
            <w:vMerge w:val="restart"/>
            <w:tcBorders>
              <w:top w:val="nil"/>
              <w:left w:val="single" w:sz="8" w:space="0" w:color="E0E0E0"/>
              <w:bottom w:val="nil"/>
              <w:right w:val="single" w:sz="8" w:space="0" w:color="E0E0E0"/>
            </w:tcBorders>
            <w:shd w:val="clear" w:color="auto" w:fill="FFFFFF"/>
            <w:vAlign w:val="bottom"/>
          </w:tcPr>
          <w:p w14:paraId="256E1A7A" w14:textId="77777777" w:rsidR="00CE24E1" w:rsidRPr="00BE7742" w:rsidRDefault="00CE24E1" w:rsidP="00497765">
            <w:pPr>
              <w:autoSpaceDE w:val="0"/>
              <w:autoSpaceDN w:val="0"/>
              <w:adjustRightInd w:val="0"/>
              <w:spacing w:line="320" w:lineRule="atLeast"/>
              <w:ind w:left="60" w:right="60"/>
              <w:jc w:val="center"/>
              <w:rPr>
                <w:rFonts w:ascii="Arial" w:hAnsi="Arial" w:cs="Arial"/>
                <w:color w:val="264A60"/>
                <w:sz w:val="18"/>
                <w:szCs w:val="18"/>
                <w:lang w:val="en-GB"/>
              </w:rPr>
            </w:pPr>
            <w:r w:rsidRPr="00BE7742">
              <w:rPr>
                <w:rFonts w:ascii="Arial" w:hAnsi="Arial" w:cs="Arial"/>
                <w:color w:val="264A60"/>
                <w:sz w:val="18"/>
                <w:szCs w:val="18"/>
                <w:lang w:val="en-GB"/>
              </w:rPr>
              <w:t>t</w:t>
            </w:r>
          </w:p>
        </w:tc>
        <w:tc>
          <w:tcPr>
            <w:tcW w:w="1040" w:type="dxa"/>
            <w:vMerge w:val="restart"/>
            <w:tcBorders>
              <w:top w:val="nil"/>
              <w:left w:val="single" w:sz="8" w:space="0" w:color="E0E0E0"/>
              <w:bottom w:val="nil"/>
              <w:right w:val="single" w:sz="8" w:space="0" w:color="E0E0E0"/>
            </w:tcBorders>
            <w:shd w:val="clear" w:color="auto" w:fill="FFFFFF"/>
            <w:vAlign w:val="bottom"/>
          </w:tcPr>
          <w:p w14:paraId="0BFA74B1" w14:textId="77777777" w:rsidR="00CE24E1" w:rsidRPr="00BE7742" w:rsidRDefault="00CE24E1" w:rsidP="00497765">
            <w:pPr>
              <w:autoSpaceDE w:val="0"/>
              <w:autoSpaceDN w:val="0"/>
              <w:adjustRightInd w:val="0"/>
              <w:spacing w:line="320" w:lineRule="atLeast"/>
              <w:ind w:left="60" w:right="60"/>
              <w:jc w:val="center"/>
              <w:rPr>
                <w:rFonts w:ascii="Arial" w:hAnsi="Arial" w:cs="Arial"/>
                <w:color w:val="264A60"/>
                <w:sz w:val="18"/>
                <w:szCs w:val="18"/>
                <w:lang w:val="en-GB"/>
              </w:rPr>
            </w:pPr>
            <w:r w:rsidRPr="00BE7742">
              <w:rPr>
                <w:rFonts w:ascii="Arial" w:hAnsi="Arial" w:cs="Arial"/>
                <w:color w:val="264A60"/>
                <w:sz w:val="18"/>
                <w:szCs w:val="18"/>
                <w:lang w:val="en-GB"/>
              </w:rPr>
              <w:t>Sig.</w:t>
            </w:r>
          </w:p>
        </w:tc>
        <w:tc>
          <w:tcPr>
            <w:tcW w:w="2949" w:type="dxa"/>
            <w:gridSpan w:val="2"/>
            <w:tcBorders>
              <w:top w:val="nil"/>
              <w:left w:val="single" w:sz="8" w:space="0" w:color="E0E0E0"/>
              <w:bottom w:val="nil"/>
              <w:right w:val="nil"/>
            </w:tcBorders>
            <w:shd w:val="clear" w:color="auto" w:fill="FFFFFF"/>
            <w:vAlign w:val="bottom"/>
          </w:tcPr>
          <w:p w14:paraId="225B70E3" w14:textId="77777777" w:rsidR="00CE24E1" w:rsidRPr="001F5AE4" w:rsidRDefault="00CE24E1" w:rsidP="00497765">
            <w:pPr>
              <w:autoSpaceDE w:val="0"/>
              <w:autoSpaceDN w:val="0"/>
              <w:adjustRightInd w:val="0"/>
              <w:spacing w:line="320" w:lineRule="atLeast"/>
              <w:ind w:left="60" w:right="60"/>
              <w:jc w:val="center"/>
              <w:rPr>
                <w:rFonts w:ascii="Arial" w:hAnsi="Arial" w:cs="Arial"/>
                <w:color w:val="264A60"/>
                <w:sz w:val="18"/>
                <w:szCs w:val="18"/>
                <w:lang w:val="es-ES"/>
              </w:rPr>
            </w:pPr>
            <w:r w:rsidRPr="001F5AE4">
              <w:rPr>
                <w:rFonts w:ascii="Arial" w:hAnsi="Arial" w:cs="Arial"/>
                <w:color w:val="264A60"/>
                <w:sz w:val="18"/>
                <w:szCs w:val="18"/>
                <w:lang w:val="es-ES"/>
              </w:rPr>
              <w:t>95%C</w:t>
            </w:r>
            <w:r>
              <w:rPr>
                <w:rFonts w:ascii="Arial" w:hAnsi="Arial" w:cs="Arial"/>
                <w:color w:val="264A60"/>
                <w:sz w:val="18"/>
                <w:szCs w:val="18"/>
              </w:rPr>
              <w:t>I</w:t>
            </w:r>
          </w:p>
        </w:tc>
      </w:tr>
      <w:tr w:rsidR="00CE24E1" w:rsidRPr="00BE7742" w14:paraId="24830F2E" w14:textId="77777777" w:rsidTr="00497765">
        <w:trPr>
          <w:cantSplit/>
        </w:trPr>
        <w:tc>
          <w:tcPr>
            <w:tcW w:w="1273" w:type="dxa"/>
            <w:vMerge/>
            <w:tcBorders>
              <w:top w:val="nil"/>
              <w:left w:val="nil"/>
              <w:bottom w:val="nil"/>
              <w:right w:val="nil"/>
            </w:tcBorders>
            <w:shd w:val="clear" w:color="auto" w:fill="FFFFFF"/>
            <w:vAlign w:val="bottom"/>
          </w:tcPr>
          <w:p w14:paraId="7669933C" w14:textId="77777777" w:rsidR="00CE24E1" w:rsidRPr="001F5AE4" w:rsidRDefault="00CE24E1" w:rsidP="00497765">
            <w:pPr>
              <w:autoSpaceDE w:val="0"/>
              <w:autoSpaceDN w:val="0"/>
              <w:adjustRightInd w:val="0"/>
              <w:rPr>
                <w:rFonts w:ascii="Arial" w:hAnsi="Arial" w:cs="Arial"/>
                <w:color w:val="264A60"/>
                <w:sz w:val="18"/>
                <w:szCs w:val="18"/>
                <w:lang w:val="es-ES"/>
              </w:rPr>
            </w:pPr>
          </w:p>
        </w:tc>
        <w:tc>
          <w:tcPr>
            <w:tcW w:w="1257" w:type="dxa"/>
            <w:vMerge/>
            <w:tcBorders>
              <w:top w:val="nil"/>
              <w:left w:val="nil"/>
              <w:bottom w:val="nil"/>
              <w:right w:val="single" w:sz="8" w:space="0" w:color="E0E0E0"/>
            </w:tcBorders>
            <w:shd w:val="clear" w:color="auto" w:fill="FFFFFF"/>
            <w:vAlign w:val="bottom"/>
          </w:tcPr>
          <w:p w14:paraId="4B426C31" w14:textId="77777777" w:rsidR="00CE24E1" w:rsidRPr="001F5AE4" w:rsidRDefault="00CE24E1" w:rsidP="00497765">
            <w:pPr>
              <w:autoSpaceDE w:val="0"/>
              <w:autoSpaceDN w:val="0"/>
              <w:adjustRightInd w:val="0"/>
              <w:rPr>
                <w:rFonts w:ascii="Arial" w:hAnsi="Arial" w:cs="Arial"/>
                <w:color w:val="264A60"/>
                <w:sz w:val="18"/>
                <w:szCs w:val="18"/>
                <w:lang w:val="es-ES"/>
              </w:rPr>
            </w:pPr>
          </w:p>
        </w:tc>
        <w:tc>
          <w:tcPr>
            <w:tcW w:w="1242" w:type="dxa"/>
            <w:vMerge/>
            <w:tcBorders>
              <w:top w:val="nil"/>
              <w:left w:val="single" w:sz="8" w:space="0" w:color="E0E0E0"/>
              <w:bottom w:val="nil"/>
              <w:right w:val="single" w:sz="8" w:space="0" w:color="E0E0E0"/>
            </w:tcBorders>
            <w:shd w:val="clear" w:color="auto" w:fill="FFFFFF"/>
            <w:vAlign w:val="bottom"/>
          </w:tcPr>
          <w:p w14:paraId="4E3D7655" w14:textId="77777777" w:rsidR="00CE24E1" w:rsidRPr="001F5AE4" w:rsidRDefault="00CE24E1" w:rsidP="00497765">
            <w:pPr>
              <w:autoSpaceDE w:val="0"/>
              <w:autoSpaceDN w:val="0"/>
              <w:adjustRightInd w:val="0"/>
              <w:rPr>
                <w:rFonts w:ascii="Arial" w:hAnsi="Arial" w:cs="Arial"/>
                <w:color w:val="264A60"/>
                <w:sz w:val="18"/>
                <w:szCs w:val="18"/>
                <w:lang w:val="es-ES"/>
              </w:rPr>
            </w:pPr>
          </w:p>
        </w:tc>
        <w:tc>
          <w:tcPr>
            <w:tcW w:w="1040" w:type="dxa"/>
            <w:vMerge/>
            <w:tcBorders>
              <w:top w:val="nil"/>
              <w:left w:val="single" w:sz="8" w:space="0" w:color="E0E0E0"/>
              <w:bottom w:val="nil"/>
              <w:right w:val="single" w:sz="8" w:space="0" w:color="E0E0E0"/>
            </w:tcBorders>
            <w:shd w:val="clear" w:color="auto" w:fill="FFFFFF"/>
            <w:vAlign w:val="bottom"/>
          </w:tcPr>
          <w:p w14:paraId="26F16F40" w14:textId="77777777" w:rsidR="00CE24E1" w:rsidRPr="001F5AE4" w:rsidRDefault="00CE24E1" w:rsidP="00497765">
            <w:pPr>
              <w:autoSpaceDE w:val="0"/>
              <w:autoSpaceDN w:val="0"/>
              <w:adjustRightInd w:val="0"/>
              <w:rPr>
                <w:rFonts w:ascii="Arial" w:hAnsi="Arial" w:cs="Arial"/>
                <w:color w:val="264A60"/>
                <w:sz w:val="18"/>
                <w:szCs w:val="18"/>
                <w:lang w:val="es-ES"/>
              </w:rPr>
            </w:pPr>
          </w:p>
        </w:tc>
        <w:tc>
          <w:tcPr>
            <w:tcW w:w="1040" w:type="dxa"/>
            <w:vMerge/>
            <w:tcBorders>
              <w:top w:val="nil"/>
              <w:left w:val="single" w:sz="8" w:space="0" w:color="E0E0E0"/>
              <w:bottom w:val="nil"/>
              <w:right w:val="single" w:sz="8" w:space="0" w:color="E0E0E0"/>
            </w:tcBorders>
            <w:shd w:val="clear" w:color="auto" w:fill="FFFFFF"/>
            <w:vAlign w:val="bottom"/>
          </w:tcPr>
          <w:p w14:paraId="1745B1F6" w14:textId="77777777" w:rsidR="00CE24E1" w:rsidRPr="001F5AE4" w:rsidRDefault="00CE24E1" w:rsidP="00497765">
            <w:pPr>
              <w:autoSpaceDE w:val="0"/>
              <w:autoSpaceDN w:val="0"/>
              <w:adjustRightInd w:val="0"/>
              <w:rPr>
                <w:rFonts w:ascii="Arial" w:hAnsi="Arial" w:cs="Arial"/>
                <w:color w:val="264A60"/>
                <w:sz w:val="18"/>
                <w:szCs w:val="18"/>
                <w:lang w:val="es-ES"/>
              </w:rPr>
            </w:pPr>
          </w:p>
        </w:tc>
        <w:tc>
          <w:tcPr>
            <w:tcW w:w="1040" w:type="dxa"/>
            <w:vMerge/>
            <w:tcBorders>
              <w:top w:val="nil"/>
              <w:left w:val="single" w:sz="8" w:space="0" w:color="E0E0E0"/>
              <w:bottom w:val="nil"/>
              <w:right w:val="single" w:sz="8" w:space="0" w:color="E0E0E0"/>
            </w:tcBorders>
            <w:shd w:val="clear" w:color="auto" w:fill="FFFFFF"/>
            <w:vAlign w:val="bottom"/>
          </w:tcPr>
          <w:p w14:paraId="67C8D752" w14:textId="77777777" w:rsidR="00CE24E1" w:rsidRPr="001F5AE4" w:rsidRDefault="00CE24E1" w:rsidP="00497765">
            <w:pPr>
              <w:autoSpaceDE w:val="0"/>
              <w:autoSpaceDN w:val="0"/>
              <w:adjustRightInd w:val="0"/>
              <w:rPr>
                <w:rFonts w:ascii="Arial" w:hAnsi="Arial" w:cs="Arial"/>
                <w:color w:val="264A60"/>
                <w:sz w:val="18"/>
                <w:szCs w:val="18"/>
                <w:lang w:val="es-ES"/>
              </w:rPr>
            </w:pPr>
          </w:p>
        </w:tc>
        <w:tc>
          <w:tcPr>
            <w:tcW w:w="1459" w:type="dxa"/>
            <w:tcBorders>
              <w:top w:val="nil"/>
              <w:left w:val="single" w:sz="8" w:space="0" w:color="E0E0E0"/>
              <w:bottom w:val="single" w:sz="8" w:space="0" w:color="152935"/>
              <w:right w:val="single" w:sz="8" w:space="0" w:color="E0E0E0"/>
            </w:tcBorders>
            <w:shd w:val="clear" w:color="auto" w:fill="FFFFFF"/>
            <w:vAlign w:val="bottom"/>
          </w:tcPr>
          <w:p w14:paraId="1EF96465" w14:textId="77777777" w:rsidR="00CE24E1" w:rsidRPr="00BE7742" w:rsidRDefault="00CE24E1" w:rsidP="00497765">
            <w:pPr>
              <w:autoSpaceDE w:val="0"/>
              <w:autoSpaceDN w:val="0"/>
              <w:adjustRightInd w:val="0"/>
              <w:spacing w:line="320" w:lineRule="atLeast"/>
              <w:ind w:left="60" w:right="60"/>
              <w:jc w:val="center"/>
              <w:rPr>
                <w:rFonts w:ascii="Arial" w:hAnsi="Arial" w:cs="Arial"/>
                <w:color w:val="264A60"/>
                <w:sz w:val="18"/>
                <w:szCs w:val="18"/>
                <w:lang w:val="en-GB"/>
              </w:rPr>
            </w:pPr>
            <w:r>
              <w:rPr>
                <w:rFonts w:ascii="Arial" w:hAnsi="Arial" w:cs="Arial"/>
                <w:color w:val="264A60"/>
                <w:sz w:val="18"/>
                <w:szCs w:val="18"/>
                <w:lang w:val="en-GB"/>
              </w:rPr>
              <w:t>Lower limit</w:t>
            </w:r>
          </w:p>
        </w:tc>
        <w:tc>
          <w:tcPr>
            <w:tcW w:w="1490" w:type="dxa"/>
            <w:tcBorders>
              <w:top w:val="nil"/>
              <w:left w:val="single" w:sz="8" w:space="0" w:color="E0E0E0"/>
              <w:bottom w:val="single" w:sz="8" w:space="0" w:color="152935"/>
              <w:right w:val="nil"/>
            </w:tcBorders>
            <w:shd w:val="clear" w:color="auto" w:fill="FFFFFF"/>
            <w:vAlign w:val="bottom"/>
          </w:tcPr>
          <w:p w14:paraId="608D36FA" w14:textId="77777777" w:rsidR="00CE24E1" w:rsidRPr="00BE7742" w:rsidRDefault="00CE24E1" w:rsidP="00497765">
            <w:pPr>
              <w:autoSpaceDE w:val="0"/>
              <w:autoSpaceDN w:val="0"/>
              <w:adjustRightInd w:val="0"/>
              <w:spacing w:line="320" w:lineRule="atLeast"/>
              <w:ind w:left="60" w:right="60"/>
              <w:jc w:val="center"/>
              <w:rPr>
                <w:rFonts w:ascii="Arial" w:hAnsi="Arial" w:cs="Arial"/>
                <w:color w:val="264A60"/>
                <w:sz w:val="18"/>
                <w:szCs w:val="18"/>
                <w:lang w:val="en-GB"/>
              </w:rPr>
            </w:pPr>
            <w:r>
              <w:rPr>
                <w:rFonts w:ascii="Arial" w:hAnsi="Arial" w:cs="Arial"/>
                <w:color w:val="264A60"/>
                <w:sz w:val="18"/>
                <w:szCs w:val="18"/>
                <w:lang w:val="en-GB"/>
              </w:rPr>
              <w:t>Upper limit</w:t>
            </w:r>
          </w:p>
        </w:tc>
      </w:tr>
      <w:tr w:rsidR="00CE24E1" w:rsidRPr="00BE7742" w14:paraId="7C316168" w14:textId="77777777" w:rsidTr="00497765">
        <w:trPr>
          <w:cantSplit/>
        </w:trPr>
        <w:tc>
          <w:tcPr>
            <w:tcW w:w="1273" w:type="dxa"/>
            <w:tcBorders>
              <w:top w:val="single" w:sz="8" w:space="0" w:color="152935"/>
              <w:left w:val="nil"/>
              <w:bottom w:val="single" w:sz="8" w:space="0" w:color="AEAEAE"/>
              <w:right w:val="nil"/>
            </w:tcBorders>
            <w:shd w:val="clear" w:color="auto" w:fill="E0E0E0"/>
          </w:tcPr>
          <w:p w14:paraId="52EA22F0"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r w:rsidRPr="00BE7742">
              <w:rPr>
                <w:rFonts w:ascii="Arial" w:hAnsi="Arial" w:cs="Arial"/>
                <w:color w:val="264A60"/>
                <w:sz w:val="18"/>
                <w:szCs w:val="18"/>
                <w:lang w:val="en-GB"/>
              </w:rPr>
              <w:t>IR2001</w:t>
            </w:r>
          </w:p>
        </w:tc>
        <w:tc>
          <w:tcPr>
            <w:tcW w:w="1257" w:type="dxa"/>
            <w:tcBorders>
              <w:top w:val="single" w:sz="8" w:space="0" w:color="152935"/>
              <w:left w:val="nil"/>
              <w:bottom w:val="single" w:sz="8" w:space="0" w:color="AEAEAE"/>
              <w:right w:val="single" w:sz="8" w:space="0" w:color="E0E0E0"/>
            </w:tcBorders>
            <w:shd w:val="clear" w:color="auto" w:fill="FFFFFF"/>
          </w:tcPr>
          <w:p w14:paraId="7B4B391C"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-6,201740</w:t>
            </w:r>
          </w:p>
        </w:tc>
        <w:tc>
          <w:tcPr>
            <w:tcW w:w="1242" w:type="dxa"/>
            <w:tcBorders>
              <w:top w:val="single" w:sz="8" w:space="0" w:color="152935"/>
              <w:left w:val="single" w:sz="8" w:space="0" w:color="E0E0E0"/>
              <w:bottom w:val="single" w:sz="8" w:space="0" w:color="AEAEAE"/>
              <w:right w:val="single" w:sz="8" w:space="0" w:color="E0E0E0"/>
            </w:tcBorders>
            <w:shd w:val="clear" w:color="auto" w:fill="FFFFFF"/>
          </w:tcPr>
          <w:p w14:paraId="0FDAE4E8"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2,107925</w:t>
            </w:r>
          </w:p>
        </w:tc>
        <w:tc>
          <w:tcPr>
            <w:tcW w:w="1040" w:type="dxa"/>
            <w:tcBorders>
              <w:top w:val="single" w:sz="8" w:space="0" w:color="152935"/>
              <w:left w:val="single" w:sz="8" w:space="0" w:color="E0E0E0"/>
              <w:bottom w:val="single" w:sz="8" w:space="0" w:color="AEAEAE"/>
              <w:right w:val="single" w:sz="8" w:space="0" w:color="E0E0E0"/>
            </w:tcBorders>
            <w:shd w:val="clear" w:color="auto" w:fill="FFFFFF"/>
          </w:tcPr>
          <w:p w14:paraId="5B8C43F7"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37,693</w:t>
            </w:r>
          </w:p>
        </w:tc>
        <w:tc>
          <w:tcPr>
            <w:tcW w:w="1040" w:type="dxa"/>
            <w:tcBorders>
              <w:top w:val="single" w:sz="8" w:space="0" w:color="152935"/>
              <w:left w:val="single" w:sz="8" w:space="0" w:color="E0E0E0"/>
              <w:bottom w:val="single" w:sz="8" w:space="0" w:color="AEAEAE"/>
              <w:right w:val="single" w:sz="8" w:space="0" w:color="E0E0E0"/>
            </w:tcBorders>
            <w:shd w:val="clear" w:color="auto" w:fill="FFFFFF"/>
          </w:tcPr>
          <w:p w14:paraId="2F18309A"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-2,942</w:t>
            </w:r>
          </w:p>
        </w:tc>
        <w:tc>
          <w:tcPr>
            <w:tcW w:w="1040" w:type="dxa"/>
            <w:tcBorders>
              <w:top w:val="single" w:sz="8" w:space="0" w:color="152935"/>
              <w:left w:val="single" w:sz="8" w:space="0" w:color="E0E0E0"/>
              <w:bottom w:val="single" w:sz="8" w:space="0" w:color="AEAEAE"/>
              <w:right w:val="single" w:sz="8" w:space="0" w:color="E0E0E0"/>
            </w:tcBorders>
            <w:shd w:val="clear" w:color="auto" w:fill="FFFFFF"/>
          </w:tcPr>
          <w:p w14:paraId="4E0D3D91"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,006</w:t>
            </w:r>
          </w:p>
        </w:tc>
        <w:tc>
          <w:tcPr>
            <w:tcW w:w="1459" w:type="dxa"/>
            <w:tcBorders>
              <w:top w:val="single" w:sz="8" w:space="0" w:color="152935"/>
              <w:left w:val="single" w:sz="8" w:space="0" w:color="E0E0E0"/>
              <w:bottom w:val="single" w:sz="8" w:space="0" w:color="AEAEAE"/>
              <w:right w:val="single" w:sz="8" w:space="0" w:color="E0E0E0"/>
            </w:tcBorders>
            <w:shd w:val="clear" w:color="auto" w:fill="FFFFFF"/>
          </w:tcPr>
          <w:p w14:paraId="6CFFB14D"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-10,470153</w:t>
            </w:r>
          </w:p>
        </w:tc>
        <w:tc>
          <w:tcPr>
            <w:tcW w:w="1490" w:type="dxa"/>
            <w:tcBorders>
              <w:top w:val="single" w:sz="8" w:space="0" w:color="152935"/>
              <w:left w:val="single" w:sz="8" w:space="0" w:color="E0E0E0"/>
              <w:bottom w:val="single" w:sz="8" w:space="0" w:color="AEAEAE"/>
              <w:right w:val="nil"/>
            </w:tcBorders>
            <w:shd w:val="clear" w:color="auto" w:fill="FFFFFF"/>
          </w:tcPr>
          <w:p w14:paraId="2841B7B5"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-1,933326</w:t>
            </w:r>
          </w:p>
        </w:tc>
      </w:tr>
      <w:tr w:rsidR="00CE24E1" w:rsidRPr="00BE7742" w14:paraId="3659631D" w14:textId="77777777" w:rsidTr="00497765">
        <w:trPr>
          <w:cantSplit/>
        </w:trPr>
        <w:tc>
          <w:tcPr>
            <w:tcW w:w="1273" w:type="dxa"/>
            <w:tcBorders>
              <w:top w:val="single" w:sz="8" w:space="0" w:color="AEAEAE"/>
              <w:left w:val="nil"/>
              <w:bottom w:val="single" w:sz="8" w:space="0" w:color="152935"/>
              <w:right w:val="nil"/>
            </w:tcBorders>
            <w:shd w:val="clear" w:color="auto" w:fill="E0E0E0"/>
          </w:tcPr>
          <w:p w14:paraId="0D72DE00" w14:textId="77777777" w:rsidR="00CE24E1" w:rsidRPr="00BE7742" w:rsidRDefault="00CE24E1" w:rsidP="00497765">
            <w:pPr>
              <w:autoSpaceDE w:val="0"/>
              <w:autoSpaceDN w:val="0"/>
              <w:adjustRightInd w:val="0"/>
              <w:spacing w:line="320" w:lineRule="atLeast"/>
              <w:ind w:left="60" w:right="60"/>
              <w:rPr>
                <w:rFonts w:ascii="Arial" w:hAnsi="Arial" w:cs="Arial"/>
                <w:color w:val="264A60"/>
                <w:sz w:val="18"/>
                <w:szCs w:val="18"/>
                <w:lang w:val="en-GB"/>
              </w:rPr>
            </w:pPr>
            <w:proofErr w:type="spellStart"/>
            <w:r w:rsidRPr="00BE7742">
              <w:rPr>
                <w:rFonts w:ascii="Arial" w:hAnsi="Arial" w:cs="Arial"/>
                <w:color w:val="264A60"/>
                <w:sz w:val="18"/>
                <w:szCs w:val="18"/>
                <w:lang w:val="en-GB"/>
              </w:rPr>
              <w:t>desempleo</w:t>
            </w:r>
            <w:proofErr w:type="spellEnd"/>
          </w:p>
        </w:tc>
        <w:tc>
          <w:tcPr>
            <w:tcW w:w="1257" w:type="dxa"/>
            <w:tcBorders>
              <w:top w:val="single" w:sz="8" w:space="0" w:color="AEAEAE"/>
              <w:left w:val="nil"/>
              <w:bottom w:val="single" w:sz="8" w:space="0" w:color="152935"/>
              <w:right w:val="single" w:sz="8" w:space="0" w:color="E0E0E0"/>
            </w:tcBorders>
            <w:shd w:val="clear" w:color="auto" w:fill="FFFFFF"/>
          </w:tcPr>
          <w:p w14:paraId="0ABB6C5C"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,421447</w:t>
            </w:r>
          </w:p>
        </w:tc>
        <w:tc>
          <w:tcPr>
            <w:tcW w:w="1242" w:type="dxa"/>
            <w:tcBorders>
              <w:top w:val="single" w:sz="8" w:space="0" w:color="AEAEAE"/>
              <w:left w:val="single" w:sz="8" w:space="0" w:color="E0E0E0"/>
              <w:bottom w:val="single" w:sz="8" w:space="0" w:color="152935"/>
              <w:right w:val="single" w:sz="8" w:space="0" w:color="E0E0E0"/>
            </w:tcBorders>
            <w:shd w:val="clear" w:color="auto" w:fill="FFFFFF"/>
          </w:tcPr>
          <w:p w14:paraId="5338CE67"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,088664</w:t>
            </w:r>
          </w:p>
        </w:tc>
        <w:tc>
          <w:tcPr>
            <w:tcW w:w="1040" w:type="dxa"/>
            <w:tcBorders>
              <w:top w:val="single" w:sz="8" w:space="0" w:color="AEAEAE"/>
              <w:left w:val="single" w:sz="8" w:space="0" w:color="E0E0E0"/>
              <w:bottom w:val="single" w:sz="8" w:space="0" w:color="152935"/>
              <w:right w:val="single" w:sz="8" w:space="0" w:color="E0E0E0"/>
            </w:tcBorders>
            <w:shd w:val="clear" w:color="auto" w:fill="FFFFFF"/>
          </w:tcPr>
          <w:p w14:paraId="45531C1C"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15,295</w:t>
            </w:r>
          </w:p>
        </w:tc>
        <w:tc>
          <w:tcPr>
            <w:tcW w:w="1040" w:type="dxa"/>
            <w:tcBorders>
              <w:top w:val="single" w:sz="8" w:space="0" w:color="AEAEAE"/>
              <w:left w:val="single" w:sz="8" w:space="0" w:color="E0E0E0"/>
              <w:bottom w:val="single" w:sz="8" w:space="0" w:color="152935"/>
              <w:right w:val="single" w:sz="8" w:space="0" w:color="E0E0E0"/>
            </w:tcBorders>
            <w:shd w:val="clear" w:color="auto" w:fill="FFFFFF"/>
          </w:tcPr>
          <w:p w14:paraId="206A3E15"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4,753</w:t>
            </w:r>
          </w:p>
        </w:tc>
        <w:tc>
          <w:tcPr>
            <w:tcW w:w="1040" w:type="dxa"/>
            <w:tcBorders>
              <w:top w:val="single" w:sz="8" w:space="0" w:color="AEAEAE"/>
              <w:left w:val="single" w:sz="8" w:space="0" w:color="E0E0E0"/>
              <w:bottom w:val="single" w:sz="8" w:space="0" w:color="152935"/>
              <w:right w:val="single" w:sz="8" w:space="0" w:color="E0E0E0"/>
            </w:tcBorders>
            <w:shd w:val="clear" w:color="auto" w:fill="FFFFFF"/>
          </w:tcPr>
          <w:p w14:paraId="26DC724A"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,000</w:t>
            </w:r>
          </w:p>
        </w:tc>
        <w:tc>
          <w:tcPr>
            <w:tcW w:w="1459" w:type="dxa"/>
            <w:tcBorders>
              <w:top w:val="single" w:sz="8" w:space="0" w:color="AEAEAE"/>
              <w:left w:val="single" w:sz="8" w:space="0" w:color="E0E0E0"/>
              <w:bottom w:val="single" w:sz="8" w:space="0" w:color="152935"/>
              <w:right w:val="single" w:sz="8" w:space="0" w:color="E0E0E0"/>
            </w:tcBorders>
            <w:shd w:val="clear" w:color="auto" w:fill="FFFFFF"/>
          </w:tcPr>
          <w:p w14:paraId="72193F5F"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,232781</w:t>
            </w:r>
          </w:p>
        </w:tc>
        <w:tc>
          <w:tcPr>
            <w:tcW w:w="1490" w:type="dxa"/>
            <w:tcBorders>
              <w:top w:val="single" w:sz="8" w:space="0" w:color="AEAEAE"/>
              <w:left w:val="single" w:sz="8" w:space="0" w:color="E0E0E0"/>
              <w:bottom w:val="single" w:sz="8" w:space="0" w:color="152935"/>
              <w:right w:val="nil"/>
            </w:tcBorders>
            <w:shd w:val="clear" w:color="auto" w:fill="FFFFFF"/>
          </w:tcPr>
          <w:p w14:paraId="4DA10C15" w14:textId="77777777" w:rsidR="00CE24E1" w:rsidRPr="00BE7742" w:rsidRDefault="00CE24E1" w:rsidP="00497765">
            <w:pPr>
              <w:autoSpaceDE w:val="0"/>
              <w:autoSpaceDN w:val="0"/>
              <w:adjustRightInd w:val="0"/>
              <w:spacing w:line="320" w:lineRule="atLeast"/>
              <w:ind w:left="60" w:right="60"/>
              <w:jc w:val="right"/>
              <w:rPr>
                <w:rFonts w:ascii="Arial" w:hAnsi="Arial" w:cs="Arial"/>
                <w:color w:val="010205"/>
                <w:sz w:val="18"/>
                <w:szCs w:val="18"/>
                <w:lang w:val="en-GB"/>
              </w:rPr>
            </w:pPr>
            <w:r w:rsidRPr="00BE7742">
              <w:rPr>
                <w:rFonts w:ascii="Arial" w:hAnsi="Arial" w:cs="Arial"/>
                <w:color w:val="010205"/>
                <w:sz w:val="18"/>
                <w:szCs w:val="18"/>
                <w:lang w:val="en-GB"/>
              </w:rPr>
              <w:t>,610114</w:t>
            </w:r>
          </w:p>
        </w:tc>
      </w:tr>
      <w:tr w:rsidR="00CE24E1" w:rsidRPr="00BE7742" w14:paraId="011B26F2" w14:textId="77777777" w:rsidTr="00497765">
        <w:trPr>
          <w:cantSplit/>
        </w:trPr>
        <w:tc>
          <w:tcPr>
            <w:tcW w:w="9841" w:type="dxa"/>
            <w:gridSpan w:val="8"/>
            <w:tcBorders>
              <w:top w:val="nil"/>
              <w:left w:val="nil"/>
              <w:bottom w:val="nil"/>
              <w:right w:val="nil"/>
            </w:tcBorders>
            <w:shd w:val="clear" w:color="auto" w:fill="FFFFFF"/>
          </w:tcPr>
          <w:p w14:paraId="1E3C0F14" w14:textId="77777777" w:rsidR="00CE24E1" w:rsidRPr="00BE7742" w:rsidRDefault="00CE24E1" w:rsidP="00497765">
            <w:pPr>
              <w:autoSpaceDE w:val="0"/>
              <w:autoSpaceDN w:val="0"/>
              <w:adjustRightInd w:val="0"/>
              <w:spacing w:line="320" w:lineRule="atLeast"/>
              <w:ind w:left="60" w:right="60"/>
              <w:rPr>
                <w:rFonts w:ascii="Arial" w:hAnsi="Arial" w:cs="Arial"/>
                <w:color w:val="010205"/>
                <w:sz w:val="18"/>
                <w:szCs w:val="18"/>
                <w:lang w:val="en-GB"/>
              </w:rPr>
            </w:pPr>
            <w:r>
              <w:rPr>
                <w:rFonts w:ascii="Arial" w:hAnsi="Arial" w:cs="Arial"/>
                <w:color w:val="010205"/>
                <w:sz w:val="18"/>
                <w:szCs w:val="18"/>
                <w:lang w:val="en-GB"/>
              </w:rPr>
              <w:t xml:space="preserve">Dependent variable: </w:t>
            </w:r>
            <w:proofErr w:type="spellStart"/>
            <w:r>
              <w:rPr>
                <w:rFonts w:ascii="Arial" w:hAnsi="Arial" w:cs="Arial"/>
                <w:color w:val="010205"/>
                <w:sz w:val="18"/>
                <w:szCs w:val="18"/>
                <w:lang w:val="en-GB"/>
              </w:rPr>
              <w:t>Pthreshold</w:t>
            </w:r>
            <w:proofErr w:type="spellEnd"/>
          </w:p>
        </w:tc>
      </w:tr>
    </w:tbl>
    <w:p w14:paraId="7E132C70" w14:textId="2D47C797" w:rsidR="00004ED2" w:rsidRPr="00CE24E1" w:rsidRDefault="00004ED2" w:rsidP="003555C6">
      <w:pPr>
        <w:pStyle w:val="Body"/>
        <w:rPr>
          <w:rFonts w:eastAsia="Consolas" w:cs="Calibri"/>
          <w:b/>
          <w:lang w:val="en-US"/>
        </w:rPr>
      </w:pPr>
    </w:p>
    <w:p w14:paraId="4977145D" w14:textId="77777777" w:rsidR="00854AF5" w:rsidRDefault="00854AF5" w:rsidP="003555C6">
      <w:pPr>
        <w:pStyle w:val="Body"/>
        <w:rPr>
          <w:rFonts w:ascii="Consolas" w:eastAsia="Consolas" w:hAnsi="Consolas" w:cs="Consolas"/>
          <w:lang w:val="en-US"/>
        </w:rPr>
      </w:pPr>
    </w:p>
    <w:sectPr w:rsidR="00854AF5">
      <w:headerReference w:type="default" r:id="rId6"/>
      <w:footerReference w:type="default" r:id="rId7"/>
      <w:pgSz w:w="11900" w:h="16840"/>
      <w:pgMar w:top="1417" w:right="1274"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D04A9" w14:textId="77777777" w:rsidR="00F12474" w:rsidRDefault="00F12474">
      <w:r>
        <w:separator/>
      </w:r>
    </w:p>
  </w:endnote>
  <w:endnote w:type="continuationSeparator" w:id="0">
    <w:p w14:paraId="5C37A8C6" w14:textId="77777777" w:rsidR="00F12474" w:rsidRDefault="00F1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AF9A" w14:textId="77777777" w:rsidR="001452BF" w:rsidRDefault="001452B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926B0" w14:textId="77777777" w:rsidR="00F12474" w:rsidRDefault="00F12474">
      <w:r>
        <w:separator/>
      </w:r>
    </w:p>
  </w:footnote>
  <w:footnote w:type="continuationSeparator" w:id="0">
    <w:p w14:paraId="2F731411" w14:textId="77777777" w:rsidR="00F12474" w:rsidRDefault="00F12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AECE7" w14:textId="77777777" w:rsidR="001452BF" w:rsidRDefault="001452B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BF"/>
    <w:rsid w:val="00004ED2"/>
    <w:rsid w:val="00093A1D"/>
    <w:rsid w:val="000F28F0"/>
    <w:rsid w:val="001047A8"/>
    <w:rsid w:val="001452BF"/>
    <w:rsid w:val="001E5079"/>
    <w:rsid w:val="002D217D"/>
    <w:rsid w:val="003555C6"/>
    <w:rsid w:val="00446075"/>
    <w:rsid w:val="005238E3"/>
    <w:rsid w:val="00587A0B"/>
    <w:rsid w:val="005C21CD"/>
    <w:rsid w:val="006067A9"/>
    <w:rsid w:val="00666D57"/>
    <w:rsid w:val="006C16F8"/>
    <w:rsid w:val="006F68EC"/>
    <w:rsid w:val="0076130B"/>
    <w:rsid w:val="00786B1F"/>
    <w:rsid w:val="007A6C2C"/>
    <w:rsid w:val="007D67CF"/>
    <w:rsid w:val="00836FC5"/>
    <w:rsid w:val="00854AF5"/>
    <w:rsid w:val="00887742"/>
    <w:rsid w:val="00930425"/>
    <w:rsid w:val="00AD0D17"/>
    <w:rsid w:val="00B12D2F"/>
    <w:rsid w:val="00BA4517"/>
    <w:rsid w:val="00C835C2"/>
    <w:rsid w:val="00CE24E1"/>
    <w:rsid w:val="00DB676D"/>
    <w:rsid w:val="00EA7085"/>
    <w:rsid w:val="00F10F52"/>
    <w:rsid w:val="00F12474"/>
    <w:rsid w:val="00FF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421A"/>
  <w15:docId w15:val="{F6D9B7EC-A3BE-40F5-BB3D-791EB849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ibliografa">
    <w:name w:val="Bibliography"/>
    <w:basedOn w:val="Normal"/>
    <w:next w:val="Normal"/>
    <w:uiPriority w:val="37"/>
    <w:unhideWhenUsed/>
    <w:rsid w:val="001E5079"/>
    <w:pPr>
      <w:spacing w:line="480" w:lineRule="auto"/>
      <w:ind w:left="720" w:hanging="720"/>
    </w:pPr>
  </w:style>
  <w:style w:type="character" w:styleId="Refdecomentario">
    <w:name w:val="annotation reference"/>
    <w:basedOn w:val="Fuentedeprrafopredeter"/>
    <w:uiPriority w:val="99"/>
    <w:semiHidden/>
    <w:unhideWhenUsed/>
    <w:rsid w:val="00B12D2F"/>
    <w:rPr>
      <w:sz w:val="16"/>
      <w:szCs w:val="16"/>
    </w:rPr>
  </w:style>
  <w:style w:type="paragraph" w:styleId="Textocomentario">
    <w:name w:val="annotation text"/>
    <w:basedOn w:val="Normal"/>
    <w:link w:val="TextocomentarioCar"/>
    <w:uiPriority w:val="99"/>
    <w:semiHidden/>
    <w:unhideWhenUsed/>
    <w:rsid w:val="00B12D2F"/>
    <w:rPr>
      <w:sz w:val="20"/>
      <w:szCs w:val="20"/>
    </w:rPr>
  </w:style>
  <w:style w:type="character" w:customStyle="1" w:styleId="TextocomentarioCar">
    <w:name w:val="Texto comentario Car"/>
    <w:basedOn w:val="Fuentedeprrafopredeter"/>
    <w:link w:val="Textocomentario"/>
    <w:uiPriority w:val="99"/>
    <w:semiHidden/>
    <w:rsid w:val="00B12D2F"/>
    <w:rPr>
      <w:lang w:val="en-US" w:eastAsia="en-US"/>
    </w:rPr>
  </w:style>
  <w:style w:type="paragraph" w:styleId="Asuntodelcomentario">
    <w:name w:val="annotation subject"/>
    <w:basedOn w:val="Textocomentario"/>
    <w:next w:val="Textocomentario"/>
    <w:link w:val="AsuntodelcomentarioCar"/>
    <w:uiPriority w:val="99"/>
    <w:semiHidden/>
    <w:unhideWhenUsed/>
    <w:rsid w:val="00B12D2F"/>
    <w:rPr>
      <w:b/>
      <w:bCs/>
    </w:rPr>
  </w:style>
  <w:style w:type="character" w:customStyle="1" w:styleId="AsuntodelcomentarioCar">
    <w:name w:val="Asunto del comentario Car"/>
    <w:basedOn w:val="TextocomentarioCar"/>
    <w:link w:val="Asuntodelcomentario"/>
    <w:uiPriority w:val="99"/>
    <w:semiHidden/>
    <w:rsid w:val="00B12D2F"/>
    <w:rPr>
      <w:b/>
      <w:bCs/>
      <w:lang w:val="en-US" w:eastAsia="en-US"/>
    </w:rPr>
  </w:style>
  <w:style w:type="paragraph" w:styleId="Textodeglobo">
    <w:name w:val="Balloon Text"/>
    <w:basedOn w:val="Normal"/>
    <w:link w:val="TextodegloboCar"/>
    <w:uiPriority w:val="99"/>
    <w:semiHidden/>
    <w:unhideWhenUsed/>
    <w:rsid w:val="00B12D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2D2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76150">
      <w:bodyDiv w:val="1"/>
      <w:marLeft w:val="0"/>
      <w:marRight w:val="0"/>
      <w:marTop w:val="0"/>
      <w:marBottom w:val="0"/>
      <w:divBdr>
        <w:top w:val="none" w:sz="0" w:space="0" w:color="auto"/>
        <w:left w:val="none" w:sz="0" w:space="0" w:color="auto"/>
        <w:bottom w:val="none" w:sz="0" w:space="0" w:color="auto"/>
        <w:right w:val="none" w:sz="0" w:space="0" w:color="auto"/>
      </w:divBdr>
    </w:div>
    <w:div w:id="145208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1102</Words>
  <Characters>6063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Bueno, Jose Antonio</dc:creator>
  <cp:lastModifiedBy>Cuenta Microsoft</cp:lastModifiedBy>
  <cp:revision>15</cp:revision>
  <dcterms:created xsi:type="dcterms:W3CDTF">2022-07-21T12:16:00Z</dcterms:created>
  <dcterms:modified xsi:type="dcterms:W3CDTF">2022-08-31T10:11:00Z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id="tT0lBMXb"/&gt;&lt;style id="http://www.zotero.org/styles/apa" locale="es-ES" hasBibliography="1" bibliographyStyleHasBeenSet="1"/&gt;&lt;prefs&gt;&lt;pref name="fieldType" value="Field"/&gt;&lt;/prefs&gt;&lt;/data&gt;</vt:lpwstr>
  </property>
</Properties>
</file>